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A4" w:rsidRPr="00265EA4" w:rsidRDefault="00265EA4" w:rsidP="00265EA4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39"/>
          <w:szCs w:val="39"/>
          <w:lang w:eastAsia="ru-RU"/>
        </w:rPr>
      </w:pPr>
      <w:r w:rsidRPr="00265EA4">
        <w:rPr>
          <w:rFonts w:ascii="Arial" w:eastAsia="Times New Roman" w:hAnsi="Arial" w:cs="Arial"/>
          <w:b/>
          <w:color w:val="FF0000"/>
          <w:kern w:val="36"/>
          <w:sz w:val="39"/>
          <w:szCs w:val="39"/>
          <w:lang w:eastAsia="ru-RU"/>
        </w:rPr>
        <w:t>7 апреля – Всемирный день здоровья</w:t>
      </w:r>
    </w:p>
    <w:p w:rsidR="00265EA4" w:rsidRPr="00265EA4" w:rsidRDefault="00265EA4" w:rsidP="00265EA4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26"/>
          <w:szCs w:val="26"/>
          <w:lang w:eastAsia="ru-RU"/>
        </w:rPr>
        <w:t xml:space="preserve">      </w:t>
      </w:r>
      <w:r w:rsidRPr="00265EA4">
        <w:rPr>
          <w:rFonts w:ascii="Tahoma" w:eastAsia="Times New Roman" w:hAnsi="Tahoma" w:cs="Tahoma"/>
          <w:color w:val="414141"/>
          <w:sz w:val="26"/>
          <w:szCs w:val="26"/>
          <w:lang w:eastAsia="ru-RU"/>
        </w:rPr>
        <w:t>Всемирный день здоровья посвящен заботе о своем здоровье и профилактике различных заболеваний, это праздник людей, для которых собственное здоровье – важная составляющая качественной жизни.</w:t>
      </w:r>
    </w:p>
    <w:p w:rsidR="00265EA4" w:rsidRPr="00265EA4" w:rsidRDefault="00265EA4" w:rsidP="00265EA4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65EA4">
        <w:rPr>
          <w:rFonts w:ascii="Tahoma" w:eastAsia="Times New Roman" w:hAnsi="Tahoma" w:cs="Tahoma"/>
          <w:color w:val="414141"/>
          <w:sz w:val="26"/>
          <w:szCs w:val="26"/>
          <w:lang w:eastAsia="ru-RU"/>
        </w:rPr>
        <w:t>Девиз праздника этого года говорит о том, что здоровье каждого человека в мире неразрывно связано с благополучием всей планеты. Чтобы сохранить здоровье, людям нужны чистый воздух, чистая вода и полноценное питание.</w:t>
      </w:r>
    </w:p>
    <w:p w:rsidR="00265EA4" w:rsidRPr="00265EA4" w:rsidRDefault="00265EA4" w:rsidP="00265EA4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65EA4">
        <w:rPr>
          <w:rFonts w:ascii="Tahoma" w:eastAsia="Times New Roman" w:hAnsi="Tahoma" w:cs="Tahoma"/>
          <w:color w:val="414141"/>
          <w:sz w:val="26"/>
          <w:szCs w:val="26"/>
          <w:lang w:eastAsia="ru-RU"/>
        </w:rPr>
        <w:t>В этот день Всемирная организация здравоохранения (ВОЗ) призывает мировое сообщество объединять усилия, чтобы защитить здоровье человека и будущее планеты, укрепить движение за создание общества, ориентированного на благополучие человека. Эта деятельность имеет особое значение, ведь по данным ВОЗ, около 15-25% заболеваний обусловлены качеством среды обитания.</w:t>
      </w:r>
    </w:p>
    <w:p w:rsidR="00265EA4" w:rsidRPr="00265EA4" w:rsidRDefault="00265EA4" w:rsidP="00265EA4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65EA4">
        <w:rPr>
          <w:rFonts w:ascii="Tahoma" w:eastAsia="Times New Roman" w:hAnsi="Tahoma" w:cs="Tahoma"/>
          <w:color w:val="414141"/>
          <w:sz w:val="26"/>
          <w:szCs w:val="26"/>
          <w:lang w:eastAsia="ru-RU"/>
        </w:rPr>
        <w:t>При этом на 50% здоровье зависит от образа жизни, который ведет человек. Поэтому важно не снимать с себя ответственность за свое благополучие и благополучие всей планеты. Своевременная профилактика, здоровый образ жизни, ответственное отношение к себе и окружающим, выбор товаров и услуг, не наносящих вреда здоровью и окружающей среде, – необходимые условия сохранения здоровья и долголетия, предотвращения заболеваний.</w:t>
      </w:r>
    </w:p>
    <w:p w:rsidR="00265EA4" w:rsidRPr="00265EA4" w:rsidRDefault="00265EA4" w:rsidP="00265EA4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65EA4">
        <w:rPr>
          <w:rFonts w:ascii="Tahoma" w:eastAsia="Times New Roman" w:hAnsi="Tahoma" w:cs="Tahoma"/>
          <w:b/>
          <w:bCs/>
          <w:i/>
          <w:iCs/>
          <w:color w:val="9D0A0F"/>
          <w:sz w:val="26"/>
          <w:szCs w:val="26"/>
          <w:lang w:eastAsia="ru-RU"/>
        </w:rPr>
        <w:t>Чтобы оставаться здоровым как можно дольше, ВОЗ рекомендует:</w:t>
      </w:r>
    </w:p>
    <w:p w:rsidR="00265EA4" w:rsidRPr="00265EA4" w:rsidRDefault="00265EA4" w:rsidP="00265EA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65EA4">
        <w:rPr>
          <w:rFonts w:ascii="Tahoma" w:eastAsia="Times New Roman" w:hAnsi="Tahoma" w:cs="Tahoma"/>
          <w:color w:val="414141"/>
          <w:sz w:val="26"/>
          <w:szCs w:val="26"/>
          <w:lang w:eastAsia="ru-RU"/>
        </w:rPr>
        <w:t>Вести активный образ жизни. Сидячая работа должна компенсироваться умеренными физическими нагрузками после трудового дня.</w:t>
      </w:r>
    </w:p>
    <w:p w:rsidR="00265EA4" w:rsidRPr="00265EA4" w:rsidRDefault="00265EA4" w:rsidP="00265EA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65EA4">
        <w:rPr>
          <w:rFonts w:ascii="Tahoma" w:eastAsia="Times New Roman" w:hAnsi="Tahoma" w:cs="Tahoma"/>
          <w:color w:val="414141"/>
          <w:sz w:val="26"/>
          <w:szCs w:val="26"/>
          <w:lang w:eastAsia="ru-RU"/>
        </w:rPr>
        <w:t xml:space="preserve">Правильно питаться. В рационе должны быть овощи и фрукты, </w:t>
      </w:r>
      <w:proofErr w:type="spellStart"/>
      <w:r w:rsidRPr="00265EA4">
        <w:rPr>
          <w:rFonts w:ascii="Tahoma" w:eastAsia="Times New Roman" w:hAnsi="Tahoma" w:cs="Tahoma"/>
          <w:color w:val="414141"/>
          <w:sz w:val="26"/>
          <w:szCs w:val="26"/>
          <w:lang w:eastAsia="ru-RU"/>
        </w:rPr>
        <w:t>цельнозерновые</w:t>
      </w:r>
      <w:proofErr w:type="spellEnd"/>
      <w:r w:rsidRPr="00265EA4">
        <w:rPr>
          <w:rFonts w:ascii="Tahoma" w:eastAsia="Times New Roman" w:hAnsi="Tahoma" w:cs="Tahoma"/>
          <w:color w:val="414141"/>
          <w:sz w:val="26"/>
          <w:szCs w:val="26"/>
          <w:lang w:eastAsia="ru-RU"/>
        </w:rPr>
        <w:t xml:space="preserve"> крупы, мясо – его нежирные сорта, орехи, сухофрукты. В качестве способа кулинарной обработки продуктов лучше выбрать приготовление на пару, тушение, запекание. Особенно важно ограничивать потребление соли, сахара, жиров.</w:t>
      </w:r>
    </w:p>
    <w:p w:rsidR="00265EA4" w:rsidRPr="00265EA4" w:rsidRDefault="00265EA4" w:rsidP="00265EA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65EA4">
        <w:rPr>
          <w:rFonts w:ascii="Tahoma" w:eastAsia="Times New Roman" w:hAnsi="Tahoma" w:cs="Tahoma"/>
          <w:color w:val="414141"/>
          <w:sz w:val="26"/>
          <w:szCs w:val="26"/>
          <w:lang w:eastAsia="ru-RU"/>
        </w:rPr>
        <w:t>Следить за объемом потребляемой воды. Ее достаточное количество – минимум 1,5 л в день – способствует нормальному функционированию всех органов.</w:t>
      </w:r>
    </w:p>
    <w:p w:rsidR="00265EA4" w:rsidRPr="00265EA4" w:rsidRDefault="00265EA4" w:rsidP="00265EA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65EA4">
        <w:rPr>
          <w:rFonts w:ascii="Tahoma" w:eastAsia="Times New Roman" w:hAnsi="Tahoma" w:cs="Tahoma"/>
          <w:color w:val="414141"/>
          <w:sz w:val="26"/>
          <w:szCs w:val="26"/>
          <w:lang w:eastAsia="ru-RU"/>
        </w:rPr>
        <w:t>Беречь себя от психоэмоциональных перегрузок и избегать стрессовых ситуаций.</w:t>
      </w:r>
    </w:p>
    <w:p w:rsidR="00265EA4" w:rsidRPr="00265EA4" w:rsidRDefault="00265EA4" w:rsidP="00265EA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65EA4">
        <w:rPr>
          <w:rFonts w:ascii="Tahoma" w:eastAsia="Times New Roman" w:hAnsi="Tahoma" w:cs="Tahoma"/>
          <w:color w:val="414141"/>
          <w:sz w:val="26"/>
          <w:szCs w:val="26"/>
          <w:lang w:eastAsia="ru-RU"/>
        </w:rPr>
        <w:t>Соблюдать баланс труда и отдыха, уделять сну достаточное количество часов – не менее 7-8 для полноценного восстановления организма.</w:t>
      </w:r>
    </w:p>
    <w:p w:rsidR="00265EA4" w:rsidRPr="00265EA4" w:rsidRDefault="00265EA4" w:rsidP="00A8114E">
      <w:pPr>
        <w:numPr>
          <w:ilvl w:val="0"/>
          <w:numId w:val="1"/>
        </w:numPr>
        <w:shd w:val="clear" w:color="auto" w:fill="FFFFFF"/>
        <w:spacing w:before="7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265EA4">
        <w:rPr>
          <w:rFonts w:ascii="Tahoma" w:eastAsia="Times New Roman" w:hAnsi="Tahoma" w:cs="Tahoma"/>
          <w:color w:val="414141"/>
          <w:sz w:val="26"/>
          <w:szCs w:val="26"/>
          <w:lang w:eastAsia="ru-RU"/>
        </w:rPr>
        <w:lastRenderedPageBreak/>
        <w:t>Отказаться от вредных привычек, в первую очередь, от курения и от злоупотребления алкоголем.</w:t>
      </w:r>
      <w:r w:rsidR="00A8114E" w:rsidRPr="00A8114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8114E" w:rsidRPr="00A8114E">
        <w:rPr>
          <w:rFonts w:ascii="Tahoma" w:eastAsia="Times New Roman" w:hAnsi="Tahoma" w:cs="Tahoma"/>
          <w:noProof/>
          <w:color w:val="414141"/>
          <w:sz w:val="26"/>
          <w:szCs w:val="26"/>
          <w:lang w:eastAsia="ru-RU"/>
        </w:rPr>
        <w:drawing>
          <wp:inline distT="0" distB="0" distL="0" distR="0">
            <wp:extent cx="5749290" cy="4025265"/>
            <wp:effectExtent l="0" t="0" r="3810" b="0"/>
            <wp:docPr id="1" name="Рисунок 1" descr="\\SRV-TS\Desktops\zavovm\всем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TS\Desktops\zavovm\всем ден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40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78A" w:rsidRDefault="00A8114E"/>
    <w:sectPr w:rsidR="0023178A" w:rsidSect="00A8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301"/>
    <w:multiLevelType w:val="multilevel"/>
    <w:tmpl w:val="0BB6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73"/>
    <w:rsid w:val="0005478A"/>
    <w:rsid w:val="00265EA4"/>
    <w:rsid w:val="00A47873"/>
    <w:rsid w:val="00A8114E"/>
    <w:rsid w:val="00B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3CD2B-2D10-48F0-9C3D-157425B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4E"/>
  </w:style>
  <w:style w:type="paragraph" w:styleId="1">
    <w:name w:val="heading 1"/>
    <w:basedOn w:val="a"/>
    <w:next w:val="a"/>
    <w:link w:val="10"/>
    <w:uiPriority w:val="9"/>
    <w:qFormat/>
    <w:rsid w:val="00A8114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14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14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14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14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14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14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14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14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14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8114E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8114E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8114E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8114E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8114E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8114E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8114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8114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8114E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8114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8114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8114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A8114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8114E"/>
    <w:rPr>
      <w:b/>
      <w:bCs/>
    </w:rPr>
  </w:style>
  <w:style w:type="character" w:styleId="a9">
    <w:name w:val="Emphasis"/>
    <w:uiPriority w:val="20"/>
    <w:qFormat/>
    <w:rsid w:val="00A8114E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A8114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114E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8114E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114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A8114E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A8114E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A8114E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A8114E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A8114E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A8114E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A811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2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Эльмира Сулеймановна</dc:creator>
  <cp:keywords/>
  <dc:description/>
  <cp:lastModifiedBy>Нигматуллина Эльмира Сулеймановна</cp:lastModifiedBy>
  <cp:revision>3</cp:revision>
  <dcterms:created xsi:type="dcterms:W3CDTF">2023-04-03T12:49:00Z</dcterms:created>
  <dcterms:modified xsi:type="dcterms:W3CDTF">2023-04-03T12:53:00Z</dcterms:modified>
</cp:coreProperties>
</file>