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F30" w:rsidRPr="002F2F30" w:rsidRDefault="002F2F30" w:rsidP="002F2F30">
      <w:pPr>
        <w:shd w:val="clear" w:color="auto" w:fill="FFFFFF"/>
        <w:spacing w:before="225" w:after="300" w:line="240" w:lineRule="auto"/>
        <w:outlineLvl w:val="0"/>
        <w:rPr>
          <w:rFonts w:ascii="Tahoma" w:eastAsia="Times New Roman" w:hAnsi="Tahoma" w:cs="Tahoma"/>
          <w:caps/>
          <w:color w:val="0071B3"/>
          <w:kern w:val="36"/>
          <w:sz w:val="51"/>
          <w:szCs w:val="51"/>
          <w:lang w:eastAsia="ru-RU"/>
        </w:rPr>
      </w:pPr>
      <w:r w:rsidRPr="002F2F30">
        <w:rPr>
          <w:rFonts w:ascii="Tahoma" w:eastAsia="Times New Roman" w:hAnsi="Tahoma" w:cs="Tahoma"/>
          <w:caps/>
          <w:color w:val="0071B3"/>
          <w:kern w:val="36"/>
          <w:sz w:val="51"/>
          <w:szCs w:val="51"/>
          <w:lang w:eastAsia="ru-RU"/>
        </w:rPr>
        <w:t>8 ИЮЛЯ - ВСЕМИРНЫЙ ДЕНЬ БОРЬБЫ С АЛЛЕРГИЕЙ</w:t>
      </w:r>
    </w:p>
    <w:p w:rsidR="002F2F30" w:rsidRPr="002F2F30" w:rsidRDefault="002F2F30" w:rsidP="002F2F3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2F2F3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Всемирный день борьбы с аллергией отмечается 8 июля во всем мире по решению Всемирной организации по аллергии /WAO/ и Всемирной организации по иммунопатологии /WIPO/.  Цель всемирного Дня: информирование населения о симптомах и мерах по профилактике аллергии.</w:t>
      </w:r>
    </w:p>
    <w:p w:rsidR="002F2F30" w:rsidRPr="002F2F30" w:rsidRDefault="002F2F30" w:rsidP="002F2F3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2F2F3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Аллергия является одним из наиболее распространенных заболеваний на Земле. Согласно статистическим данным Всемирной Организации Здравоохранения (ВОЗ) аллергией страдают около 40% населения на</w:t>
      </w:r>
      <w:r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шей планеты.  Состояние здоровья</w:t>
      </w:r>
      <w:r w:rsidRPr="002F2F3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каждого последующего поколения человечества становится все хуже. Современные ученые связывают это с негативной экологической обстановкой, и не зря - Российская Федерация занимает третье место в рейтинге государств-лидеров по выбро</w:t>
      </w:r>
      <w:r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су производственных загрязняющих</w:t>
      </w:r>
      <w:r w:rsidRPr="002F2F3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веществ. Оседающие частицы неизбежно воздействуют на дыхательные пути человека, провоцируя аллергически</w:t>
      </w:r>
      <w:r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е</w:t>
      </w:r>
      <w:r w:rsidRPr="002F2F3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и астматические приступы. Такие болезни сопровождают человека в течение всей жизни, затрудняя быт и ограничивая деятельность.</w:t>
      </w:r>
    </w:p>
    <w:p w:rsidR="002F2F30" w:rsidRPr="002F2F30" w:rsidRDefault="002F2F30" w:rsidP="002F2F3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2F2F30">
        <w:rPr>
          <w:rFonts w:ascii="Tahoma" w:eastAsia="Times New Roman" w:hAnsi="Tahoma" w:cs="Tahoma"/>
          <w:color w:val="002060"/>
          <w:sz w:val="27"/>
          <w:szCs w:val="27"/>
          <w:lang w:eastAsia="ru-RU"/>
        </w:rPr>
        <w:t xml:space="preserve">Аллергия </w:t>
      </w:r>
      <w:r w:rsidRPr="002F2F3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- это повышенная чувствительность организма к воздействию некоторых факторов окружающей среды (химических веществ, микробов и продуктов их жизнедеятельности, пищевых продуктов, и др.), называемых аллергенами. Наиболее распространенными аллергенами являются: пыльца растений, продукты питания, пылевые клещи, яд насекомых, плесень, бытовые химические вещества, лекарства, животные и продукты их жизнедеятельности, промышленные аллергены.</w:t>
      </w:r>
    </w:p>
    <w:p w:rsidR="002F2F30" w:rsidRPr="002F2F30" w:rsidRDefault="002F2F30" w:rsidP="002F2F3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2F2F3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Признаки, на которые нужно обратить внимание:</w:t>
      </w:r>
    </w:p>
    <w:p w:rsidR="002F2F30" w:rsidRPr="002F2F30" w:rsidRDefault="002F2F30" w:rsidP="002F2F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2F2F3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насморк и слезотечение появляются каждый год в один и тот же период;</w:t>
      </w:r>
    </w:p>
    <w:p w:rsidR="002F2F30" w:rsidRPr="002F2F30" w:rsidRDefault="002F2F30" w:rsidP="002F2F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2F2F3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затянувшийся (более недели) насморк;</w:t>
      </w:r>
    </w:p>
    <w:p w:rsidR="002F2F30" w:rsidRPr="002F2F30" w:rsidRDefault="002F2F30" w:rsidP="002F2F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2F2F3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повторяющийся регулярно сухой ночной кашель.</w:t>
      </w:r>
    </w:p>
    <w:p w:rsidR="002F2F30" w:rsidRPr="002F2F30" w:rsidRDefault="002F2F30" w:rsidP="002F2F3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2F2F3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При появлении этих симптомов следует немедленно обратиться к врачу-аллергологу.</w:t>
      </w:r>
    </w:p>
    <w:p w:rsidR="002F2F30" w:rsidRPr="002F2F30" w:rsidRDefault="002F2F30" w:rsidP="002F2F3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2F2F3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 целью профилактики</w:t>
      </w:r>
      <w:r w:rsidRPr="002F2F30">
        <w:rPr>
          <w:rFonts w:ascii="Tahoma" w:eastAsia="Times New Roman" w:hAnsi="Tahoma" w:cs="Tahoma"/>
          <w:i/>
          <w:iCs/>
          <w:color w:val="333333"/>
          <w:sz w:val="27"/>
          <w:szCs w:val="27"/>
          <w:lang w:eastAsia="ru-RU"/>
        </w:rPr>
        <w:t> </w:t>
      </w:r>
      <w:r w:rsidRPr="002F2F3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аллергических заболеваний необходимо определить и запомнить вещества, которые вызывают у Вас аллергию. Избегайте контакта с ними, а, при необходимости, умейте оказать себе помощь. Если у Вас аллергия на пыльцу растений, не выходите на улицу </w:t>
      </w:r>
      <w:r w:rsidRPr="002F2F3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lastRenderedPageBreak/>
        <w:t>в середине дня, когда температура воздуха высокая, пользуйтесь маской. При укусах насекомых, если в месте укуса осталось жало, удалите его, а на место укуса наложите холодный компресс. В домашней аптечке должны быть лекарственные препараты, которые назначил врач. Не занимайтесь самолечением, обращайтесь в медицинское учреждение.</w:t>
      </w:r>
    </w:p>
    <w:p w:rsidR="002F2F30" w:rsidRPr="002F2F30" w:rsidRDefault="002F2F30" w:rsidP="002F2F3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2F2F3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Согласно прогнозам, масштабы аллергии будут расширяться вследствие загрязнения воздуха и глобального потепления. Эти изменения в окружающей среде повлияют на содержание пыльцы, численность популяции жалящих насекомых и плесневых грибов, являющихся причиной аллергии.</w:t>
      </w:r>
    </w:p>
    <w:p w:rsidR="0023178A" w:rsidRDefault="002F2F30">
      <w:bookmarkStart w:id="0" w:name="_GoBack"/>
      <w:bookmarkEnd w:id="0"/>
    </w:p>
    <w:sectPr w:rsidR="00231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E495D"/>
    <w:multiLevelType w:val="multilevel"/>
    <w:tmpl w:val="83B41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AE"/>
    <w:rsid w:val="0005478A"/>
    <w:rsid w:val="002F2F30"/>
    <w:rsid w:val="00BB68E2"/>
    <w:rsid w:val="00FB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1338"/>
  <w15:chartTrackingRefBased/>
  <w15:docId w15:val="{E3F129FB-D8DD-4777-B1E3-B2A2C350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66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54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30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14448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Нигматуллина Эльмира Сулеймановна</dc:creator>
  <cp:keywords/>
  <dc:description/>
  <cp:lastModifiedBy>Нигматуллина Эльмира Сулеймановна</cp:lastModifiedBy>
  <cp:revision>2</cp:revision>
  <dcterms:created xsi:type="dcterms:W3CDTF">2023-07-06T11:17:00Z</dcterms:created>
  <dcterms:modified xsi:type="dcterms:W3CDTF">2023-07-06T11:22:00Z</dcterms:modified>
</cp:coreProperties>
</file>