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26" w:rsidRPr="001C3837" w:rsidRDefault="00DE1BBA" w:rsidP="00DE1BBA">
      <w:pPr>
        <w:spacing w:after="0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1C3837">
        <w:rPr>
          <w:rFonts w:ascii="Times New Roman" w:hAnsi="Times New Roman" w:cs="Times New Roman"/>
          <w:color w:val="22272F"/>
          <w:sz w:val="52"/>
          <w:szCs w:val="52"/>
          <w:shd w:val="clear" w:color="auto" w:fill="FFFFFF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размещены на сайте "Официальный интернет-портал правовой информации"</w:t>
      </w:r>
      <w:r w:rsidR="00641CBD" w:rsidRPr="00641CBD">
        <w:rPr>
          <w:rFonts w:ascii="Times New Roman" w:hAnsi="Times New Roman" w:cs="Times New Roman"/>
          <w:color w:val="22272F"/>
          <w:sz w:val="52"/>
          <w:szCs w:val="52"/>
          <w:shd w:val="clear" w:color="auto" w:fill="FFFFFF"/>
        </w:rPr>
        <w:t xml:space="preserve"> </w:t>
      </w:r>
      <w:r w:rsidRPr="00641CBD">
        <w:rPr>
          <w:rFonts w:ascii="Times New Roman" w:hAnsi="Times New Roman" w:cs="Times New Roman"/>
          <w:b/>
          <w:color w:val="22272F"/>
          <w:sz w:val="52"/>
          <w:szCs w:val="52"/>
          <w:shd w:val="clear" w:color="auto" w:fill="FFFFFF"/>
        </w:rPr>
        <w:t>(</w:t>
      </w:r>
      <w:hyperlink r:id="rId4" w:tgtFrame="_blank" w:history="1">
        <w:r w:rsidRPr="00641CBD">
          <w:rPr>
            <w:rStyle w:val="a3"/>
            <w:rFonts w:ascii="Times New Roman" w:hAnsi="Times New Roman" w:cs="Times New Roman"/>
            <w:b/>
            <w:color w:val="auto"/>
            <w:sz w:val="52"/>
            <w:szCs w:val="52"/>
            <w:shd w:val="clear" w:color="auto" w:fill="FFFFFF"/>
          </w:rPr>
          <w:t>www.pravo.gov.ru</w:t>
        </w:r>
      </w:hyperlink>
      <w:r w:rsidRPr="00641CBD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)</w:t>
      </w:r>
      <w:r w:rsidRPr="00641CBD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и</w:t>
      </w:r>
      <w:r w:rsidR="00641CBD" w:rsidRPr="00641CBD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hyperlink r:id="rId5" w:tgtFrame="_blank" w:history="1">
        <w:r w:rsidRPr="00641CBD">
          <w:rPr>
            <w:rStyle w:val="a3"/>
            <w:rFonts w:ascii="Times New Roman" w:hAnsi="Times New Roman" w:cs="Times New Roman"/>
            <w:color w:val="auto"/>
            <w:sz w:val="52"/>
            <w:szCs w:val="52"/>
            <w:shd w:val="clear" w:color="auto" w:fill="FFFFFF"/>
          </w:rPr>
          <w:t>официальный сайт</w:t>
        </w:r>
      </w:hyperlink>
      <w:r w:rsidR="00641CBD" w:rsidRPr="00641CBD">
        <w:rPr>
          <w:rStyle w:val="a3"/>
          <w:rFonts w:ascii="Times New Roman" w:hAnsi="Times New Roman" w:cs="Times New Roman"/>
          <w:color w:val="auto"/>
          <w:sz w:val="52"/>
          <w:szCs w:val="52"/>
          <w:u w:val="none"/>
          <w:shd w:val="clear" w:color="auto" w:fill="FFFFFF"/>
        </w:rPr>
        <w:t xml:space="preserve"> </w:t>
      </w:r>
      <w:r w:rsidRPr="001C3837">
        <w:rPr>
          <w:rFonts w:ascii="Times New Roman" w:hAnsi="Times New Roman" w:cs="Times New Roman"/>
          <w:color w:val="22272F"/>
          <w:sz w:val="52"/>
          <w:szCs w:val="52"/>
          <w:shd w:val="clear" w:color="auto" w:fill="FFFFFF"/>
        </w:rPr>
        <w:t>Министерства здравоохранения Российской Федерации</w:t>
      </w:r>
      <w:r w:rsidR="00641CBD">
        <w:rPr>
          <w:rFonts w:ascii="Times New Roman" w:hAnsi="Times New Roman" w:cs="Times New Roman"/>
          <w:color w:val="22272F"/>
          <w:sz w:val="52"/>
          <w:szCs w:val="52"/>
          <w:shd w:val="clear" w:color="auto" w:fill="FFFFFF"/>
        </w:rPr>
        <w:t xml:space="preserve"> </w:t>
      </w:r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shd w:val="clear" w:color="auto" w:fill="FFFFFF"/>
        </w:rPr>
        <w:t>(</w:t>
      </w:r>
      <w:proofErr w:type="spellStart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  <w:lang w:val="en-US"/>
        </w:rPr>
        <w:t>cr</w:t>
      </w:r>
      <w:proofErr w:type="spellEnd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</w:rPr>
        <w:t>.</w:t>
      </w:r>
      <w:proofErr w:type="spellStart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  <w:lang w:val="en-US"/>
        </w:rPr>
        <w:t>minzdrav</w:t>
      </w:r>
      <w:proofErr w:type="spellEnd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</w:rPr>
        <w:t>.</w:t>
      </w:r>
      <w:proofErr w:type="spellStart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  <w:lang w:val="en-US"/>
        </w:rPr>
        <w:t>gov</w:t>
      </w:r>
      <w:proofErr w:type="spellEnd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</w:rPr>
        <w:t>.</w:t>
      </w:r>
      <w:proofErr w:type="spellStart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u w:val="single"/>
          <w:shd w:val="clear" w:color="auto" w:fill="FFFFFF"/>
          <w:lang w:val="en-US"/>
        </w:rPr>
        <w:t>ru</w:t>
      </w:r>
      <w:proofErr w:type="spellEnd"/>
      <w:r w:rsidR="00641CBD" w:rsidRPr="00641CBD">
        <w:rPr>
          <w:rFonts w:ascii="Times New Roman" w:hAnsi="Times New Roman" w:cs="Times New Roman"/>
          <w:b/>
          <w:color w:val="22272F"/>
          <w:sz w:val="52"/>
          <w:szCs w:val="52"/>
          <w:shd w:val="clear" w:color="auto" w:fill="FFFFFF"/>
        </w:rPr>
        <w:t>)</w:t>
      </w:r>
      <w:r w:rsidRPr="001C3837">
        <w:rPr>
          <w:rFonts w:ascii="Times New Roman" w:hAnsi="Times New Roman" w:cs="Times New Roman"/>
          <w:color w:val="22272F"/>
          <w:sz w:val="52"/>
          <w:szCs w:val="52"/>
          <w:shd w:val="clear" w:color="auto" w:fill="FFFFFF"/>
        </w:rPr>
        <w:t>, на котором размещен рубрикатор клинических рекомендаций.</w:t>
      </w:r>
      <w:bookmarkStart w:id="0" w:name="_GoBack"/>
      <w:bookmarkEnd w:id="0"/>
    </w:p>
    <w:sectPr w:rsidR="00584B26" w:rsidRPr="001C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80"/>
    <w:rsid w:val="001C3837"/>
    <w:rsid w:val="003B0B80"/>
    <w:rsid w:val="00584B26"/>
    <w:rsid w:val="00641CBD"/>
    <w:rsid w:val="00D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BD60"/>
  <w15:chartTrackingRefBased/>
  <w15:docId w15:val="{B7C443C1-5995-4F48-98F0-851A418C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B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4</cp:revision>
  <cp:lastPrinted>2023-09-18T07:56:00Z</cp:lastPrinted>
  <dcterms:created xsi:type="dcterms:W3CDTF">2023-09-15T10:26:00Z</dcterms:created>
  <dcterms:modified xsi:type="dcterms:W3CDTF">2025-09-19T07:30:00Z</dcterms:modified>
</cp:coreProperties>
</file>