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941" w:rsidRPr="00553941" w:rsidRDefault="00553941" w:rsidP="00553941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</w:t>
      </w:r>
    </w:p>
    <w:p w:rsidR="00553941" w:rsidRPr="00553941" w:rsidRDefault="00553941" w:rsidP="0055394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Медицинская помощь –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553941" w:rsidRPr="00553941" w:rsidRDefault="00553941" w:rsidP="0055394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Медицинская услуга -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553941" w:rsidRPr="00553941" w:rsidRDefault="00553941" w:rsidP="0055394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Методы оказания медицинской помощи – совокупность приемов и действий медицинского работника по оказанию медицинской помощи, предусмотренная утвержденными стандартами и клиническими рекомендациями.</w:t>
      </w:r>
    </w:p>
    <w:p w:rsidR="00553941" w:rsidRPr="00553941" w:rsidRDefault="00553941" w:rsidP="0055394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медицинского вмешательства – выполняемые медицинским работником и иным работником, имеющим право на осуществление медицинской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также искусственное прерывание беременности.</w:t>
      </w:r>
    </w:p>
    <w:p w:rsidR="00553941" w:rsidRPr="00553941" w:rsidRDefault="00553941" w:rsidP="0055394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зависимости от вида заболевания или состояния, этиологии и патогенеза заболевания или состояния, клинической картины заболевания или состояния, анамнеза, результатов обследований и различных исследований применяются соответствующие методы оказания медицинской помощи, которые должны отвечать цели медицинской помощи – выявить и устранить явления, угрожающие жизни и здоровью пациента, а также предупредить дальнейшие развитие заболевания и возможные осложнения, а также соответствовать утвержденным стандартам медицинской помощи и клиническим рекомендациям.</w:t>
      </w:r>
    </w:p>
    <w:p w:rsidR="00553941" w:rsidRPr="00553941" w:rsidRDefault="00553941" w:rsidP="0055394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может содержаться:</w:t>
      </w:r>
    </w:p>
    <w:p w:rsidR="00553941" w:rsidRPr="00553941" w:rsidRDefault="00553941" w:rsidP="00553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539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 на сайте Министерства здравоохранения Российской Федерации (</w:t>
      </w:r>
      <w:hyperlink r:id="rId4" w:history="1">
        <w:r w:rsidRPr="00553941">
          <w:rPr>
            <w:rFonts w:ascii="Times New Roman" w:eastAsia="Times New Roman" w:hAnsi="Times New Roman" w:cs="Times New Roman"/>
            <w:b/>
            <w:color w:val="7AB424"/>
            <w:sz w:val="28"/>
            <w:szCs w:val="28"/>
            <w:u w:val="single"/>
            <w:lang w:eastAsia="ru-RU"/>
          </w:rPr>
          <w:t>https://minzdrav.gov.ru/</w:t>
        </w:r>
      </w:hyperlink>
      <w:r w:rsidRPr="005539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  <w:r w:rsidRPr="005539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- на сайте рубрикатора клинических рекомендаций (</w:t>
      </w:r>
      <w:hyperlink r:id="rId5" w:history="1">
        <w:r w:rsidRPr="00553941">
          <w:rPr>
            <w:rFonts w:ascii="Times New Roman" w:eastAsia="Times New Roman" w:hAnsi="Times New Roman" w:cs="Times New Roman"/>
            <w:b/>
            <w:color w:val="7AB424"/>
            <w:sz w:val="28"/>
            <w:szCs w:val="28"/>
            <w:u w:val="single"/>
            <w:lang w:eastAsia="ru-RU"/>
          </w:rPr>
          <w:t>https://cr.minzdrav.gov.ru/</w:t>
        </w:r>
      </w:hyperlink>
      <w:r w:rsidRPr="005539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234A3B" w:rsidRPr="00553941" w:rsidRDefault="00553941" w:rsidP="00553941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Обращаем внимание, что в соответствии с ч.1 ст.20 Федерального закона от 21.11.2011 № 323 «Об основах охраны здоровья граждан в Российской Федерации»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bookmarkStart w:id="0" w:name="_GoBack"/>
      <w:bookmarkEnd w:id="0"/>
    </w:p>
    <w:sectPr w:rsidR="00234A3B" w:rsidRPr="00553941" w:rsidSect="0055394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8E"/>
    <w:rsid w:val="00234A3B"/>
    <w:rsid w:val="00553941"/>
    <w:rsid w:val="0057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F73D"/>
  <w15:chartTrackingRefBased/>
  <w15:docId w15:val="{712CC632-FE81-4948-B38F-45430A7E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53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39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3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39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3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.minzdrav.gov.ru/" TargetMode="External"/><Relationship Id="rId4" Type="http://schemas.openxmlformats.org/officeDocument/2006/relationships/hyperlink" Target="https://minzdra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Амина Аскаровна</dc:creator>
  <cp:keywords/>
  <dc:description/>
  <cp:lastModifiedBy>Мансурова Амина Аскаровна</cp:lastModifiedBy>
  <cp:revision>2</cp:revision>
  <cp:lastPrinted>2026-03-27T12:54:00Z</cp:lastPrinted>
  <dcterms:created xsi:type="dcterms:W3CDTF">2026-03-27T12:52:00Z</dcterms:created>
  <dcterms:modified xsi:type="dcterms:W3CDTF">2026-03-27T13:03:00Z</dcterms:modified>
</cp:coreProperties>
</file>