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16" w:rsidRPr="00C20E16" w:rsidRDefault="00C20E16" w:rsidP="00C20E16">
      <w:pPr>
        <w:pStyle w:val="ConsPlusTitle"/>
        <w:jc w:val="center"/>
        <w:rPr>
          <w:sz w:val="40"/>
          <w:szCs w:val="40"/>
        </w:rPr>
      </w:pPr>
      <w:r w:rsidRPr="00C20E16">
        <w:rPr>
          <w:sz w:val="40"/>
          <w:szCs w:val="40"/>
        </w:rPr>
        <w:t>Правила и сроки госпитализации</w:t>
      </w:r>
    </w:p>
    <w:p w:rsidR="00C20E16" w:rsidRDefault="00C20E16" w:rsidP="00C20E16">
      <w:pPr>
        <w:pStyle w:val="ConsPlusTitle"/>
        <w:jc w:val="center"/>
      </w:pPr>
    </w:p>
    <w:p w:rsidR="00C20E16" w:rsidRDefault="00C20E16" w:rsidP="00C20E16">
      <w:pPr>
        <w:pStyle w:val="ConsPlusTitle"/>
        <w:jc w:val="center"/>
      </w:pPr>
    </w:p>
    <w:p w:rsidR="00C20E16" w:rsidRDefault="00C20E16" w:rsidP="00C20E16">
      <w:pPr>
        <w:pStyle w:val="ConsPlusTitle"/>
        <w:jc w:val="center"/>
      </w:pPr>
      <w:r>
        <w:t>ПОСТАНОВЛЕНИЕ</w:t>
      </w:r>
      <w:r>
        <w:t xml:space="preserve"> </w:t>
      </w:r>
    </w:p>
    <w:p w:rsidR="00C20E16" w:rsidRDefault="00C20E16" w:rsidP="00C20E16">
      <w:pPr>
        <w:pStyle w:val="ConsPlusTitle"/>
        <w:jc w:val="center"/>
      </w:pPr>
      <w:r>
        <w:t>Кабинета Министров Республики Татарстан</w:t>
      </w:r>
      <w:bookmarkStart w:id="0" w:name="_GoBack"/>
      <w:bookmarkEnd w:id="0"/>
    </w:p>
    <w:p w:rsidR="00C20E16" w:rsidRDefault="00C20E16" w:rsidP="00C20E16">
      <w:pPr>
        <w:pStyle w:val="ConsPlusTitle"/>
        <w:jc w:val="center"/>
      </w:pPr>
      <w:r>
        <w:t>от 25 декабря 2015 г. N 975</w:t>
      </w:r>
    </w:p>
    <w:p w:rsidR="00C20E16" w:rsidRDefault="00C20E16" w:rsidP="00C20E16">
      <w:pPr>
        <w:pStyle w:val="ConsPlusTitle"/>
        <w:jc w:val="center"/>
      </w:pPr>
    </w:p>
    <w:p w:rsidR="00C20E16" w:rsidRDefault="00C20E16" w:rsidP="00C20E16">
      <w:pPr>
        <w:pStyle w:val="ConsPlusTitle"/>
        <w:jc w:val="center"/>
      </w:pPr>
      <w:r>
        <w:t>ОБ УТВЕРЖДЕНИИ ПРОГРАММЫ ГОСУДАРСТВЕННЫХ ГАРАНТИЙ</w:t>
      </w:r>
    </w:p>
    <w:p w:rsidR="00C20E16" w:rsidRDefault="00C20E16" w:rsidP="00C20E16">
      <w:pPr>
        <w:pStyle w:val="ConsPlusTitle"/>
        <w:jc w:val="center"/>
      </w:pPr>
      <w:r>
        <w:t>БЕСПЛАТНОГО ОКАЗАНИЯ ГРАЖДАНАМ МЕДИЦИНСКОЙ ПОМОЩИ</w:t>
      </w:r>
    </w:p>
    <w:p w:rsidR="00C20E16" w:rsidRDefault="00C20E16" w:rsidP="00C20E16">
      <w:pPr>
        <w:pStyle w:val="ConsPlusTitle"/>
        <w:jc w:val="center"/>
      </w:pPr>
      <w:r>
        <w:t>НА ТЕРРИТОРИИ РЕСПУБЛИКИ ТАТАРСТАН НА 2016 ГОД</w:t>
      </w:r>
    </w:p>
    <w:p w:rsidR="00C20E16" w:rsidRDefault="00C20E16" w:rsidP="00861F72">
      <w:pPr>
        <w:jc w:val="center"/>
      </w:pPr>
    </w:p>
    <w:p w:rsidR="00861F72" w:rsidRDefault="00861F72" w:rsidP="00861F72">
      <w:pPr>
        <w:pStyle w:val="ConsPlusNormal"/>
        <w:jc w:val="center"/>
      </w:pPr>
      <w:r>
        <w:t>7. ПРЕДОСТАВЛЕНИЕ СПЕЦИАЛИЗИРОВАННОЙ МЕДИЦИНСКОЙ ПОМОЩИ</w:t>
      </w:r>
    </w:p>
    <w:p w:rsidR="00861F72" w:rsidRDefault="00861F72" w:rsidP="00861F72">
      <w:pPr>
        <w:jc w:val="center"/>
      </w:pPr>
    </w:p>
    <w:p w:rsidR="00861F72" w:rsidRDefault="00861F72" w:rsidP="00861F72">
      <w:pPr>
        <w:pStyle w:val="ConsPlusNormal"/>
        <w:ind w:firstLine="540"/>
        <w:jc w:val="both"/>
      </w:pPr>
      <w:r>
        <w:t>7.4. Госпитализация для лечения пациента в условиях круглосуточного или дневного стационаров осуществляется по медицинским показаниям, которые определяются лечащим врачом или врачебной комиссией медицинской организации. При самостоятельном обращении гражданина в медицинскую организацию медицинские показания определяет врач-специалист данной медицинской организации.</w:t>
      </w:r>
    </w:p>
    <w:p w:rsidR="00861F72" w:rsidRDefault="00861F72" w:rsidP="00861F72">
      <w:pPr>
        <w:pStyle w:val="ConsPlusNormal"/>
        <w:ind w:firstLine="540"/>
        <w:jc w:val="both"/>
      </w:pPr>
      <w:r>
        <w:t>7.5. Госпитализация в стационар в экстренной форме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861F72" w:rsidRDefault="00861F72" w:rsidP="00861F72">
      <w:pPr>
        <w:pStyle w:val="ConsPlusNormal"/>
        <w:ind w:firstLine="540"/>
        <w:jc w:val="both"/>
      </w:pPr>
      <w:r>
        <w:t>7.6. 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(дневной стационар) медицинской организации.</w:t>
      </w:r>
    </w:p>
    <w:p w:rsidR="00861F72" w:rsidRDefault="00861F72" w:rsidP="00861F72">
      <w:pPr>
        <w:pStyle w:val="ConsPlusNormal"/>
        <w:ind w:firstLine="540"/>
        <w:jc w:val="both"/>
      </w:pPr>
      <w:r>
        <w:t>7.7. Госпитализация в стационар в плановой форме осуществляется по направлению лечащего врача медицинской организации, оказывающей первичную медико-санитарную помощь (в том числе первичную специализированную),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помощи.</w:t>
      </w:r>
    </w:p>
    <w:p w:rsidR="00861F72" w:rsidRDefault="00861F72" w:rsidP="00861F72">
      <w:pPr>
        <w:jc w:val="center"/>
      </w:pPr>
    </w:p>
    <w:p w:rsidR="00861F72" w:rsidRDefault="00861F72" w:rsidP="00861F72">
      <w:pPr>
        <w:pStyle w:val="ConsPlusNormal"/>
        <w:ind w:firstLine="540"/>
        <w:jc w:val="both"/>
      </w:pPr>
    </w:p>
    <w:p w:rsidR="00861F72" w:rsidRDefault="00861F72" w:rsidP="00861F72">
      <w:pPr>
        <w:pStyle w:val="ConsPlusNormal"/>
        <w:jc w:val="center"/>
      </w:pPr>
      <w:r>
        <w:t>12. СРОКИ ОЖИДАНИЯ МЕДИЦИНСКОЙ ПОМОЩИ, ОКАЗЫВАЕМОЙ</w:t>
      </w:r>
    </w:p>
    <w:p w:rsidR="00861F72" w:rsidRDefault="00861F72" w:rsidP="00861F72">
      <w:pPr>
        <w:pStyle w:val="ConsPlusNormal"/>
        <w:jc w:val="center"/>
      </w:pPr>
      <w:r>
        <w:t>В ПЛАНОВОЙ ФОРМЕ, В ТОМ ЧИСЛЕ СРОКИ ОЖИДАНИЯ ОКАЗАНИЯ</w:t>
      </w:r>
    </w:p>
    <w:p w:rsidR="00861F72" w:rsidRDefault="00861F72" w:rsidP="00861F72">
      <w:pPr>
        <w:pStyle w:val="ConsPlusNormal"/>
        <w:jc w:val="center"/>
      </w:pPr>
      <w:r>
        <w:t>МЕДИЦИНСКОЙ ПОМОЩИ В СТАЦИОНАРНЫХ УСЛОВИЯХ, ПРОВЕДЕНИЯ</w:t>
      </w:r>
    </w:p>
    <w:p w:rsidR="00861F72" w:rsidRDefault="00861F72" w:rsidP="00861F72">
      <w:pPr>
        <w:pStyle w:val="ConsPlusNormal"/>
        <w:jc w:val="center"/>
      </w:pPr>
      <w:r>
        <w:t>ОТДЕЛЬНЫХ ДИАГНОСТИЧЕСКИХ ОБСЛЕДОВАНИЙ И КОНСУЛЬТАЦИЙ</w:t>
      </w:r>
    </w:p>
    <w:p w:rsidR="00861F72" w:rsidRDefault="00861F72" w:rsidP="00861F72">
      <w:pPr>
        <w:pStyle w:val="ConsPlusNormal"/>
        <w:jc w:val="center"/>
      </w:pPr>
      <w:r>
        <w:t>ВРАЧЕЙ-СПЕЦИАЛИСТОВ</w:t>
      </w:r>
    </w:p>
    <w:p w:rsidR="00861F72" w:rsidRDefault="00861F72" w:rsidP="00861F72">
      <w:pPr>
        <w:pStyle w:val="ConsPlusNormal"/>
        <w:ind w:firstLine="540"/>
        <w:jc w:val="both"/>
      </w:pPr>
      <w:r>
        <w:t xml:space="preserve">12.2. </w:t>
      </w:r>
      <w:proofErr w:type="gramStart"/>
      <w:r>
        <w:t xml:space="preserve">Специализированная, за исключением высокотехнологичной, медицинская помощь в стационарных условиях в плановой форме предоставляется гражданам в порядке очередности в рамках установленных объемов медицинской помощи по Территориальной </w:t>
      </w:r>
      <w:hyperlink w:anchor="P88" w:history="1">
        <w:r>
          <w:rPr>
            <w:color w:val="0000FF"/>
          </w:rPr>
          <w:t>программе</w:t>
        </w:r>
      </w:hyperlink>
      <w:r>
        <w:t xml:space="preserve"> ОМС и государственного задания по реализации Программы.</w:t>
      </w:r>
      <w:proofErr w:type="gramEnd"/>
    </w:p>
    <w:p w:rsidR="00861F72" w:rsidRDefault="00861F72" w:rsidP="00861F72">
      <w:pPr>
        <w:pStyle w:val="ConsPlusNormal"/>
        <w:ind w:firstLine="540"/>
        <w:jc w:val="both"/>
      </w:pPr>
      <w:r>
        <w:t xml:space="preserve">Максимальный срок ожидания не может превышать 30 календарных дней </w:t>
      </w:r>
      <w:proofErr w:type="gramStart"/>
      <w:r>
        <w:t>с даты выдачи</w:t>
      </w:r>
      <w:proofErr w:type="gramEnd"/>
      <w:r>
        <w:t xml:space="preserve"> лечащим врачом направления на госпитализацию (при условии обращения пациента на госпитализацию в рекомендуемые лечащим врачом сроки).</w:t>
      </w:r>
    </w:p>
    <w:p w:rsidR="00861F72" w:rsidRDefault="00861F72" w:rsidP="00861F72">
      <w:pPr>
        <w:pStyle w:val="ConsPlusNormal"/>
        <w:ind w:firstLine="540"/>
        <w:jc w:val="both"/>
      </w:pPr>
      <w:r>
        <w:t>Очередность оказания стационарной медицинской помощи в плановой форме зависит от степени тяжести состояния пациента, выраженности клинических симптомов, требующих госпитального режима, активной терапии и круглосуточного медицинского наблюдения при условии, что отсрочка оказания медицинской помощи на определенное время не повлечет за собой ухудшения состояния здоровья и угрозы жизни пациента.</w:t>
      </w:r>
    </w:p>
    <w:p w:rsidR="00861F72" w:rsidRDefault="00861F72" w:rsidP="00861F72">
      <w:pPr>
        <w:pStyle w:val="ConsPlusNormal"/>
        <w:ind w:firstLine="540"/>
        <w:jc w:val="both"/>
      </w:pPr>
      <w:r>
        <w:lastRenderedPageBreak/>
        <w:t>В медицинской организации, оказывающей специализированную медицинскую помощь, ведется лист ожидания оказания специализированной медицинской помощи в плановой форме по каждому профилю медицинской помощи. Информирование граждан о сроках ожидания госпитализации осуществляется в доступной форме, в том числе с использованием информационно-телекоммуникационной сети Интернет, с учетом требований законодательства Российской Федерации о персональных данных.</w:t>
      </w:r>
    </w:p>
    <w:p w:rsidR="00861F72" w:rsidRDefault="00861F72" w:rsidP="00861F72">
      <w:pPr>
        <w:pStyle w:val="ConsPlusNormal"/>
        <w:ind w:firstLine="540"/>
        <w:jc w:val="both"/>
      </w:pPr>
      <w:r>
        <w:t>Спорные и конфликтные случаи, касающиеся плановой госпитализации, решаются врачебной комиссией медицинской организации, в которую пациент направлен на госпитализацию.</w:t>
      </w:r>
    </w:p>
    <w:p w:rsidR="00861F72" w:rsidRDefault="00861F72" w:rsidP="00861F72">
      <w:pPr>
        <w:jc w:val="center"/>
      </w:pPr>
    </w:p>
    <w:sectPr w:rsidR="0086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72"/>
    <w:rsid w:val="00464CB1"/>
    <w:rsid w:val="00861F72"/>
    <w:rsid w:val="00C2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2975</Characters>
  <Application>Microsoft Office Word</Application>
  <DocSecurity>0</DocSecurity>
  <Lines>24</Lines>
  <Paragraphs>6</Paragraphs>
  <ScaleCrop>false</ScaleCrop>
  <Company>LenCRB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2016-04-01T12:47:00Z</dcterms:created>
  <dcterms:modified xsi:type="dcterms:W3CDTF">2016-04-01T12:55:00Z</dcterms:modified>
</cp:coreProperties>
</file>