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D7" w:rsidRPr="004922F5" w:rsidRDefault="007978D7" w:rsidP="00492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F5">
        <w:rPr>
          <w:rFonts w:ascii="Times New Roman" w:hAnsi="Times New Roman" w:cs="Times New Roman"/>
          <w:b/>
          <w:sz w:val="24"/>
          <w:szCs w:val="24"/>
        </w:rPr>
        <w:t>Правила подготовки детей к диагностическим исследованиям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>Анализ крови</w:t>
      </w:r>
    </w:p>
    <w:p w:rsidR="007978D7" w:rsidRPr="007978D7" w:rsidRDefault="007978D7" w:rsidP="00F265B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8D7">
        <w:rPr>
          <w:rFonts w:ascii="Times New Roman" w:hAnsi="Times New Roman" w:cs="Times New Roman"/>
          <w:sz w:val="24"/>
          <w:szCs w:val="24"/>
        </w:rPr>
        <w:t>К каждому из анализов есть свои особенности подготовки, однако во всех случаях перед сдачей крови рекомендуется придерживаться нескольких правил:</w:t>
      </w:r>
    </w:p>
    <w:p w:rsidR="007978D7" w:rsidRPr="007978D7" w:rsidRDefault="007978D7" w:rsidP="007978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Для исследования крови более всего подходят утренние часы.</w:t>
      </w:r>
    </w:p>
    <w:p w:rsidR="007978D7" w:rsidRPr="007978D7" w:rsidRDefault="007978D7" w:rsidP="007978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Для большинства исследований кровь берется строго натощак.  Чай и сок – это тоже еда. Можно пить воду.</w:t>
      </w:r>
    </w:p>
    <w:p w:rsidR="007978D7" w:rsidRPr="007978D7" w:rsidRDefault="007978D7" w:rsidP="007978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Рекомендуются следующие промежутки времени после последнего приема пищи:</w:t>
      </w:r>
    </w:p>
    <w:p w:rsidR="007978D7" w:rsidRPr="007978D7" w:rsidRDefault="007978D7" w:rsidP="007978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для общего анализа крови не менее 3-х часов;</w:t>
      </w:r>
    </w:p>
    <w:p w:rsidR="007978D7" w:rsidRPr="007978D7" w:rsidRDefault="007978D7" w:rsidP="007978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для биохимического анализа крови желательно не есть 12-14 часов (но не менее 8 часов).</w:t>
      </w:r>
    </w:p>
    <w:p w:rsidR="007978D7" w:rsidRPr="007978D7" w:rsidRDefault="007978D7" w:rsidP="007978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За 2 дня до обследования необходимо отказаться от  жирной и жареной пищи.</w:t>
      </w:r>
    </w:p>
    <w:p w:rsidR="007978D7" w:rsidRPr="007978D7" w:rsidRDefault="007978D7" w:rsidP="007978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Перед исследованием крови следует максимально снизить физические нагрузки. Исключить бег, избегать эмоционального возбуждения.</w:t>
      </w:r>
    </w:p>
    <w:p w:rsidR="007978D7" w:rsidRPr="007978D7" w:rsidRDefault="007978D7" w:rsidP="007978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>Общеклинический  анализ мочи:</w:t>
      </w:r>
    </w:p>
    <w:p w:rsidR="007978D7" w:rsidRPr="007978D7" w:rsidRDefault="007978D7" w:rsidP="007978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собирается только утренняя моча, взятая в середине мочеиспускания;</w:t>
      </w:r>
    </w:p>
    <w:p w:rsidR="007978D7" w:rsidRPr="007978D7" w:rsidRDefault="007978D7" w:rsidP="007978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утренняя порция мочи: сбор производится сразу после подъема с постели;</w:t>
      </w:r>
    </w:p>
    <w:p w:rsidR="007978D7" w:rsidRPr="007978D7" w:rsidRDefault="007978D7" w:rsidP="007978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перед сбором анализа мочи проводится тщательный туалет наружных половых органов;</w:t>
      </w:r>
    </w:p>
    <w:p w:rsidR="007978D7" w:rsidRPr="007978D7" w:rsidRDefault="007978D7" w:rsidP="007978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нельзя собирать мочу в горшок и затем  переливать  в контейнер. Для грудных детей используйте специальные мочеприемники.</w:t>
      </w:r>
    </w:p>
    <w:p w:rsidR="007978D7" w:rsidRPr="007978D7" w:rsidRDefault="007978D7" w:rsidP="007978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в специальный контейнер с крышкой собирают 10 мл мочи, снабжают направлением, собранную мочу сразу направляют в лабораторию;</w:t>
      </w:r>
    </w:p>
    <w:p w:rsidR="007978D7" w:rsidRPr="007978D7" w:rsidRDefault="007978D7" w:rsidP="007978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хранение мочи в холодильнике допускается при t 2-4 C, но не более 1,5 часов;</w:t>
      </w:r>
    </w:p>
    <w:p w:rsidR="007978D7" w:rsidRPr="007978D7" w:rsidRDefault="007978D7" w:rsidP="007978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не рекомендуется употреблять накануне исследования (за 10–12 часов)  пищевые продукты, изменяющие цвет мочи (например, свекла, морковь);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>Сбор суточной мочи:</w:t>
      </w:r>
    </w:p>
    <w:p w:rsidR="007978D7" w:rsidRPr="007978D7" w:rsidRDefault="007978D7" w:rsidP="007978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пациент собирает мочу в течение 24 часов при обычном питьевом режиме (около 1,5 л в сутки);</w:t>
      </w:r>
    </w:p>
    <w:p w:rsidR="007978D7" w:rsidRPr="007978D7" w:rsidRDefault="007978D7" w:rsidP="007978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по мере возможности исключить прием мочегонных препаратов;</w:t>
      </w:r>
    </w:p>
    <w:p w:rsidR="007978D7" w:rsidRPr="007978D7" w:rsidRDefault="007978D7" w:rsidP="007978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7978D7" w:rsidRPr="007978D7" w:rsidRDefault="007978D7" w:rsidP="007978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lastRenderedPageBreak/>
        <w:t>последняя порция берется в то же время, когда накануне был начат сбор, отмечается время начала и конца сбора;</w:t>
      </w:r>
    </w:p>
    <w:p w:rsidR="007978D7" w:rsidRPr="007978D7" w:rsidRDefault="007978D7" w:rsidP="007978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емкость хранится в прохладном месте (лучше в холодильнике на нижней полке), замерзание не допускается;</w:t>
      </w:r>
    </w:p>
    <w:p w:rsidR="007978D7" w:rsidRPr="007978D7" w:rsidRDefault="007978D7" w:rsidP="007978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978D7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7978D7">
        <w:rPr>
          <w:rFonts w:ascii="Times New Roman" w:hAnsi="Times New Roman" w:cs="Times New Roman"/>
          <w:sz w:val="24"/>
          <w:szCs w:val="24"/>
        </w:rPr>
        <w:t xml:space="preserve">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7978D7" w:rsidRPr="007978D7" w:rsidRDefault="007978D7" w:rsidP="007978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обязательно указывают объем суточной мочи.</w:t>
      </w:r>
    </w:p>
    <w:p w:rsidR="007978D7" w:rsidRPr="007978D7" w:rsidRDefault="007978D7" w:rsidP="007978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не рекомендуется употреблять накануне исследования (за 10–12 часов): пищевые продукты, изменяющие цвет мочи (например, свекла, морковь);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>Сбор мочи для исследования по Нечипоренко:</w:t>
      </w:r>
    </w:p>
    <w:p w:rsidR="007978D7" w:rsidRPr="007978D7" w:rsidRDefault="007978D7" w:rsidP="007978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утром натощак собирают 10 мл утренней мочи, взятой в середине мочеиспускания в специальный лабораторный контейнер.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 xml:space="preserve">Сбор мочи для исследования по </w:t>
      </w:r>
      <w:proofErr w:type="spellStart"/>
      <w:r w:rsidRPr="007978D7">
        <w:rPr>
          <w:rFonts w:ascii="Times New Roman" w:hAnsi="Times New Roman" w:cs="Times New Roman"/>
          <w:b/>
          <w:sz w:val="24"/>
          <w:szCs w:val="24"/>
        </w:rPr>
        <w:t>Зимницкому</w:t>
      </w:r>
      <w:proofErr w:type="spellEnd"/>
      <w:r w:rsidRPr="007978D7">
        <w:rPr>
          <w:rFonts w:ascii="Times New Roman" w:hAnsi="Times New Roman" w:cs="Times New Roman"/>
          <w:b/>
          <w:sz w:val="24"/>
          <w:szCs w:val="24"/>
        </w:rPr>
        <w:t xml:space="preserve"> (пациент учитывает количество выпитой жидкости за сутки)</w:t>
      </w:r>
    </w:p>
    <w:p w:rsidR="007978D7" w:rsidRPr="007978D7" w:rsidRDefault="007978D7" w:rsidP="007978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978D7">
        <w:rPr>
          <w:rFonts w:ascii="Times New Roman" w:hAnsi="Times New Roman" w:cs="Times New Roman"/>
          <w:sz w:val="24"/>
          <w:szCs w:val="24"/>
        </w:rPr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– с 6.00 до 9.00, 2 порция – с 9.00 до 12.00, 3 порция – с 12.00 до15.00, 4 порция – с 15.00 до 18.00, 5 порция – с 18.00 до</w:t>
      </w:r>
      <w:proofErr w:type="gramEnd"/>
      <w:r w:rsidRPr="007978D7">
        <w:rPr>
          <w:rFonts w:ascii="Times New Roman" w:hAnsi="Times New Roman" w:cs="Times New Roman"/>
          <w:sz w:val="24"/>
          <w:szCs w:val="24"/>
        </w:rPr>
        <w:t xml:space="preserve"> 21.00, 6 порция – с 21.00 до 24.00, 7 порция – с 24.00 до 3.00, 8 порция – с 3.00 до 6.00 часов;</w:t>
      </w:r>
    </w:p>
    <w:p w:rsidR="007978D7" w:rsidRPr="007978D7" w:rsidRDefault="007978D7" w:rsidP="007978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все собранное количество мочи в 8 специальных контейнерах доставляется в лабораторию;</w:t>
      </w:r>
    </w:p>
    <w:p w:rsidR="007978D7" w:rsidRPr="007978D7" w:rsidRDefault="007978D7" w:rsidP="007978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обязательно указать объем суточной мочи.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>Сбор мочи для микробиологического исследования (посев мочи)</w:t>
      </w:r>
    </w:p>
    <w:p w:rsidR="007978D7" w:rsidRPr="007978D7" w:rsidRDefault="007978D7" w:rsidP="007978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утренняя моча собирается в стерильный лабораторный контейнер с крышкой;</w:t>
      </w:r>
    </w:p>
    <w:p w:rsidR="007978D7" w:rsidRPr="007978D7" w:rsidRDefault="007978D7" w:rsidP="007978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первые 15 мл мочи для анализа не используются, берутся последующие 5- 10 мл;</w:t>
      </w:r>
    </w:p>
    <w:p w:rsidR="007978D7" w:rsidRPr="007978D7" w:rsidRDefault="007978D7" w:rsidP="007978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собранная моча доставляется в лабораторию в течение 1,5 – 2 часов после сбора;</w:t>
      </w:r>
    </w:p>
    <w:p w:rsidR="007978D7" w:rsidRPr="007978D7" w:rsidRDefault="007978D7" w:rsidP="007978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допускается хранение мочи в холодильнике, но не более 3-4 часов;</w:t>
      </w:r>
    </w:p>
    <w:p w:rsidR="007978D7" w:rsidRPr="007978D7" w:rsidRDefault="007978D7" w:rsidP="007978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сбор мочи проводится до начала медикаментозного лечения;</w:t>
      </w:r>
    </w:p>
    <w:p w:rsidR="007978D7" w:rsidRPr="007978D7" w:rsidRDefault="007978D7" w:rsidP="007978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если нужно оценить эффект проведенной терапии, то посев мочи производится по окончании курса лечения.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 xml:space="preserve">Анализ кала на </w:t>
      </w:r>
      <w:proofErr w:type="spellStart"/>
      <w:r w:rsidRPr="007978D7">
        <w:rPr>
          <w:rFonts w:ascii="Times New Roman" w:hAnsi="Times New Roman" w:cs="Times New Roman"/>
          <w:b/>
          <w:sz w:val="24"/>
          <w:szCs w:val="24"/>
        </w:rPr>
        <w:t>копрограмму</w:t>
      </w:r>
      <w:proofErr w:type="spellEnd"/>
    </w:p>
    <w:p w:rsidR="007978D7" w:rsidRPr="007978D7" w:rsidRDefault="007978D7" w:rsidP="007978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за 2-3дня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7978D7" w:rsidRPr="007978D7" w:rsidRDefault="007978D7" w:rsidP="007978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нельзя исследовать кал после клизмы, применения ректальных свечей, приема слабительных или красящих веществ, препаратов железа</w:t>
      </w:r>
    </w:p>
    <w:p w:rsidR="007978D7" w:rsidRPr="007978D7" w:rsidRDefault="007978D7" w:rsidP="007978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кал не должен содержать посторонних примесей, таких как моча, дезинфицирующие вещества и др.;</w:t>
      </w:r>
    </w:p>
    <w:p w:rsidR="007978D7" w:rsidRPr="007978D7" w:rsidRDefault="007978D7" w:rsidP="007978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lastRenderedPageBreak/>
        <w:t>Для исследования кала на скрытую кровь исключить из рациона мясо, рыбу, зеленые овощи, томаты в течение 72 часов до исследования.</w:t>
      </w:r>
    </w:p>
    <w:p w:rsidR="007978D7" w:rsidRPr="007978D7" w:rsidRDefault="007978D7" w:rsidP="007978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подготовить чистую емкость для кала; – содержимое утреннего кала из 3-х точек собирается в контейнер и доставляется в лабораторию в течение 2-х часов.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>Анализ кала на выявление глистных инвазий</w:t>
      </w:r>
    </w:p>
    <w:p w:rsidR="007978D7" w:rsidRPr="007978D7" w:rsidRDefault="007978D7" w:rsidP="007978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7978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78D7">
        <w:rPr>
          <w:rFonts w:ascii="Times New Roman" w:hAnsi="Times New Roman" w:cs="Times New Roman"/>
          <w:sz w:val="24"/>
          <w:szCs w:val="24"/>
        </w:rPr>
        <w:t xml:space="preserve"> двух дней больной не должен употреблять в пищу жесткую, плохо перевариваемую пищу – семечки, орехи, сырые овощи и фрукты со шкуркой, а также сорбенты – активированный уголь и прочее, а также грибы!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на энтеробиоз</w:t>
      </w:r>
    </w:p>
    <w:p w:rsidR="007978D7" w:rsidRPr="007978D7" w:rsidRDefault="007978D7" w:rsidP="007978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Сбор биоматериала производится только утром, до 10.00 часов.</w:t>
      </w:r>
    </w:p>
    <w:p w:rsidR="007978D7" w:rsidRPr="007978D7" w:rsidRDefault="007978D7" w:rsidP="007978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Утром накануне забора биоматериала не проводить туалет кожных покровов в области ануса и ягодиц.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>Подготовка к ультразвуковым исследованиям (УЗИ)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 xml:space="preserve">Возрастных ограничений для проведения УЗИ не существует. Не все ультразвуковые исследования требуют специальной подготовки ребенка. УЗИ щитовидной железы, вилочкой железы, почек, 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нейросонография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>, органов мошонки, сердца, лимфатических узлов, различных суставов, поверхностных образований кожи проводятся без подготовки. Единственное условие для качественного проведения УЗ</w:t>
      </w:r>
      <w:proofErr w:type="gramStart"/>
      <w:r w:rsidRPr="007978D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978D7">
        <w:rPr>
          <w:rFonts w:ascii="Times New Roman" w:hAnsi="Times New Roman" w:cs="Times New Roman"/>
          <w:sz w:val="24"/>
          <w:szCs w:val="24"/>
        </w:rPr>
        <w:t xml:space="preserve"> спокойное состояние ребенка. Независимо от возраста ребенка с собой необходимо иметь пеленку или полотенце. Важно иметь направление врача. Если ребенок беспокоен, эмоционален, за несколько дней ребенку надо объяснить, что процедура безболезненна и длится недолго, взять с собой игрушку, книжку, если ребенок маленький, то соску или бутылочку с напитком.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>Подготовка к УЗИ брюшной полости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 xml:space="preserve">За 2-3 дня до обследования рекомендуется перейти на 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бесшлаковую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торты);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Младенцы до года пропускают перед процедурой всего 1 кормление (проходит около 3 часов); пить им нельзя в течение часа перед этим.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Дети до трех лет - не есть 4 часа до исследования, пить им нельзя минимум час до процедуры.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3. Дети от 3 до 14 лет  должны не принимать пищу  6-8 часов, минимум за час не пить жидкость.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 xml:space="preserve">- Пациентам, имеющим проблемы с ЖКТ  целесообразно в течение этого промежутка времени принимать ферментные препараты и 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энтеросорбенты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 xml:space="preserve">  которые помогут </w:t>
      </w:r>
      <w:r w:rsidRPr="007978D7">
        <w:rPr>
          <w:rFonts w:ascii="Times New Roman" w:hAnsi="Times New Roman" w:cs="Times New Roman"/>
          <w:sz w:val="24"/>
          <w:szCs w:val="24"/>
        </w:rPr>
        <w:lastRenderedPageBreak/>
        <w:t>уменьшить проявления метеоризма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8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Куплатон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Инфакол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Боботик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>»). Они должны приниматься в течение трех дней до исследования в возрастной дозировке.</w:t>
      </w:r>
    </w:p>
    <w:p w:rsid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 xml:space="preserve">Если препараты 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симетикона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>, указанные выше, переносятся плохо или не дают должного эффекта (все равно есть колики у младенцев или ощущение «вздутия живота» у взрослого), хорошо применяются сорбенты. Это такие лекарства как «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Смекта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>». Вечером накануне утреннего исследования, а также за 3 часа до процедуры принять возрастную дозировку препарата.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Если рекомендовано проведение УЗИ брюшной полости с исследованием функции желчного пузыря  - детям необходимо при себе иметь  200 мл сока.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r w:rsidRPr="007978D7">
        <w:rPr>
          <w:rFonts w:ascii="Times New Roman" w:hAnsi="Times New Roman" w:cs="Times New Roman"/>
          <w:b/>
          <w:sz w:val="24"/>
          <w:szCs w:val="24"/>
        </w:rPr>
        <w:t>Подготовка к УЗИ органов малого таза (мочевой пузырь, матка, придатки)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 xml:space="preserve">За 2-3 дня до обследования рекомендуется перейти на </w:t>
      </w:r>
      <w:proofErr w:type="spellStart"/>
      <w:r w:rsidRPr="007978D7">
        <w:rPr>
          <w:rFonts w:ascii="Times New Roman" w:hAnsi="Times New Roman" w:cs="Times New Roman"/>
          <w:sz w:val="24"/>
          <w:szCs w:val="24"/>
        </w:rPr>
        <w:t>бесшлаковую</w:t>
      </w:r>
      <w:proofErr w:type="spellEnd"/>
      <w:r w:rsidRPr="007978D7">
        <w:rPr>
          <w:rFonts w:ascii="Times New Roman" w:hAnsi="Times New Roman" w:cs="Times New Roman"/>
          <w:sz w:val="24"/>
          <w:szCs w:val="24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торты);</w:t>
      </w:r>
    </w:p>
    <w:p w:rsidR="007978D7" w:rsidRPr="007978D7" w:rsidRDefault="007978D7" w:rsidP="007978D7">
      <w:p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7978D7" w:rsidRPr="007978D7" w:rsidRDefault="007978D7" w:rsidP="007978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78D7">
        <w:rPr>
          <w:rFonts w:ascii="Times New Roman" w:hAnsi="Times New Roman" w:cs="Times New Roman"/>
          <w:b/>
          <w:sz w:val="24"/>
          <w:szCs w:val="24"/>
        </w:rPr>
        <w:t>Фиброгастродуоденоскопия</w:t>
      </w:r>
      <w:proofErr w:type="spellEnd"/>
    </w:p>
    <w:p w:rsidR="007978D7" w:rsidRPr="007978D7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утром в день исследования до ФГДС ЗАПРЕЩАЕТСЯ: завтракать и принимать любую пищу, даже если исследование проходит во второй половине дня</w:t>
      </w:r>
    </w:p>
    <w:p w:rsidR="007978D7" w:rsidRPr="004922F5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22F5">
        <w:rPr>
          <w:rFonts w:ascii="Times New Roman" w:hAnsi="Times New Roman" w:cs="Times New Roman"/>
          <w:sz w:val="24"/>
          <w:szCs w:val="24"/>
        </w:rPr>
        <w:t>утром в день исследования до ФГДС НЕ РЕКОМЕНДУЕТСЯ</w:t>
      </w:r>
      <w:r w:rsidR="004922F5">
        <w:rPr>
          <w:rFonts w:ascii="Times New Roman" w:hAnsi="Times New Roman" w:cs="Times New Roman"/>
          <w:sz w:val="24"/>
          <w:szCs w:val="24"/>
        </w:rPr>
        <w:t xml:space="preserve"> </w:t>
      </w:r>
      <w:r w:rsidRPr="004922F5">
        <w:rPr>
          <w:rFonts w:ascii="Times New Roman" w:hAnsi="Times New Roman" w:cs="Times New Roman"/>
          <w:sz w:val="24"/>
          <w:szCs w:val="24"/>
        </w:rPr>
        <w:t>принимать лекарства в таблетках (капсулах) внутрь</w:t>
      </w:r>
    </w:p>
    <w:p w:rsidR="007978D7" w:rsidRPr="007978D7" w:rsidRDefault="007978D7" w:rsidP="00492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утром в день исследования до проведения ФГДС РАЗРЕШАЕТСЯ:</w:t>
      </w:r>
    </w:p>
    <w:p w:rsidR="007978D7" w:rsidRPr="007978D7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чистить зубы</w:t>
      </w:r>
    </w:p>
    <w:p w:rsidR="007978D7" w:rsidRPr="007978D7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делать УЗИ брюшной полости и других органов</w:t>
      </w:r>
    </w:p>
    <w:p w:rsidR="007978D7" w:rsidRPr="007978D7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за 2-4 часа пить воду, некрепкий чай с сахаром (без хлеба, варенья, конфет…)</w:t>
      </w:r>
    </w:p>
    <w:p w:rsidR="007978D7" w:rsidRPr="007978D7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принимать лекарства, которые можно рассасывать в полости рта, не заглатывая или взять с собой</w:t>
      </w:r>
    </w:p>
    <w:p w:rsidR="007978D7" w:rsidRPr="007978D7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делать уколы, если не требуется после укола прием пищи и нет возможности сделать его после ФГДС.</w:t>
      </w:r>
    </w:p>
    <w:p w:rsidR="007978D7" w:rsidRPr="007978D7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Накануне вечером: легкоусвояемый ужин до 19.00 час</w:t>
      </w:r>
      <w:proofErr w:type="gramStart"/>
      <w:r w:rsidRPr="00797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78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978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78D7">
        <w:rPr>
          <w:rFonts w:ascii="Times New Roman" w:hAnsi="Times New Roman" w:cs="Times New Roman"/>
          <w:sz w:val="24"/>
          <w:szCs w:val="24"/>
        </w:rPr>
        <w:t>сключить мясо, овощи, фрукты, черный хлеб.</w:t>
      </w:r>
    </w:p>
    <w:p w:rsidR="007978D7" w:rsidRPr="007978D7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шоколад (шоколадные конфеты), семечки, орехи, острые блюда  исключить за 2 дня;</w:t>
      </w:r>
    </w:p>
    <w:p w:rsidR="001136F8" w:rsidRDefault="007978D7" w:rsidP="007978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8D7">
        <w:rPr>
          <w:rFonts w:ascii="Times New Roman" w:hAnsi="Times New Roman" w:cs="Times New Roman"/>
          <w:sz w:val="24"/>
          <w:szCs w:val="24"/>
        </w:rPr>
        <w:t>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варенья</w:t>
      </w:r>
      <w:r>
        <w:rPr>
          <w:rFonts w:ascii="Times New Roman" w:hAnsi="Times New Roman" w:cs="Times New Roman"/>
          <w:sz w:val="24"/>
          <w:szCs w:val="24"/>
        </w:rPr>
        <w:t>, конфет, печенья, хлеба и др.).</w:t>
      </w:r>
    </w:p>
    <w:p w:rsidR="004922F5" w:rsidRDefault="004922F5" w:rsidP="004922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2F5">
        <w:rPr>
          <w:rFonts w:ascii="Times New Roman" w:hAnsi="Times New Roman" w:cs="Times New Roman"/>
          <w:b/>
          <w:sz w:val="24"/>
          <w:szCs w:val="24"/>
        </w:rPr>
        <w:t>Подготовка к электрокардиографии (ЭКГ)</w:t>
      </w: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2F5">
        <w:rPr>
          <w:rFonts w:ascii="Times New Roman" w:hAnsi="Times New Roman" w:cs="Times New Roman"/>
          <w:sz w:val="24"/>
          <w:szCs w:val="24"/>
        </w:rPr>
        <w:lastRenderedPageBreak/>
        <w:t>Возрастных ограничений для проведения ЭКГ не существует. Необходимо ребенка подготовить к исследованию заранее, объяснив ее безболезненность. Рекомендуется одевать ребенка так, чтобы было легко снять одежду. Регистрация ЭКГ ведется в горизонтальном положении ребенка. Независимо от возраста ребенка с собой необходимо иметь пеленку или полотенце.</w:t>
      </w: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2F5">
        <w:rPr>
          <w:rFonts w:ascii="Times New Roman" w:hAnsi="Times New Roman" w:cs="Times New Roman"/>
          <w:b/>
          <w:sz w:val="24"/>
          <w:szCs w:val="24"/>
        </w:rPr>
        <w:t>Подготовка детей к электроэнцефалограмме (ЭЭГ)</w:t>
      </w: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2F5">
        <w:rPr>
          <w:rFonts w:ascii="Times New Roman" w:hAnsi="Times New Roman" w:cs="Times New Roman"/>
          <w:sz w:val="24"/>
          <w:szCs w:val="24"/>
        </w:rPr>
        <w:t>ЭЭГ представляет собой запись функциональной активности головного мозга ребенка любого возраста при помощи электродов, которые накладываются на различные части головы. Исследование проводится следующим образом: ребенок сидит в кресле в течени</w:t>
      </w:r>
      <w:proofErr w:type="gramStart"/>
      <w:r w:rsidRPr="004922F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22F5">
        <w:rPr>
          <w:rFonts w:ascii="Times New Roman" w:hAnsi="Times New Roman" w:cs="Times New Roman"/>
          <w:sz w:val="24"/>
          <w:szCs w:val="24"/>
        </w:rPr>
        <w:t xml:space="preserve"> 10-20 минут (маленькие на руках у мамы), на голову одевают шапочку с хвостиком проводков. При записи ЭЭГ необходимо ребенка подготовить к исследованию заранее, объяснив ее безболезненность. Ребенок должен быть спокоен и накормлен. Родителям желательно иметь с собой любимую игрушку, книжку, соску, бутылочку с молоком или водой. Волосы на голове должны быть чистые, уши без сережек.</w:t>
      </w: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2F5">
        <w:rPr>
          <w:rFonts w:ascii="Times New Roman" w:hAnsi="Times New Roman" w:cs="Times New Roman"/>
          <w:b/>
          <w:sz w:val="24"/>
          <w:szCs w:val="24"/>
        </w:rPr>
        <w:t>Подготовка детей к рентгенологическим видам исследований.</w:t>
      </w:r>
    </w:p>
    <w:p w:rsidR="004922F5" w:rsidRPr="004922F5" w:rsidRDefault="004922F5" w:rsidP="004922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8D7" w:rsidRPr="007978D7" w:rsidRDefault="004922F5" w:rsidP="00492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2F5">
        <w:rPr>
          <w:rFonts w:ascii="Times New Roman" w:hAnsi="Times New Roman" w:cs="Times New Roman"/>
          <w:sz w:val="24"/>
          <w:szCs w:val="24"/>
        </w:rPr>
        <w:t>Специальной подготовки для проведения обзорной рентгенографии не требуется. Родители должны успокоить ребенка. Специализированные рентгенологические исследования зависят от возраста ребенка, проводится в соответствии с индивидуальными рекомендациями врача.</w:t>
      </w:r>
    </w:p>
    <w:sectPr w:rsidR="007978D7" w:rsidRPr="0079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369"/>
    <w:multiLevelType w:val="hybridMultilevel"/>
    <w:tmpl w:val="F268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1B64"/>
    <w:multiLevelType w:val="hybridMultilevel"/>
    <w:tmpl w:val="FEE2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1C9E"/>
    <w:multiLevelType w:val="hybridMultilevel"/>
    <w:tmpl w:val="33F4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F2A25"/>
    <w:multiLevelType w:val="hybridMultilevel"/>
    <w:tmpl w:val="199C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A2F92"/>
    <w:multiLevelType w:val="hybridMultilevel"/>
    <w:tmpl w:val="3B8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E1DB0"/>
    <w:multiLevelType w:val="hybridMultilevel"/>
    <w:tmpl w:val="B09E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86178"/>
    <w:multiLevelType w:val="hybridMultilevel"/>
    <w:tmpl w:val="51D2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15132"/>
    <w:multiLevelType w:val="hybridMultilevel"/>
    <w:tmpl w:val="5AC0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5E"/>
    <w:rsid w:val="001136F8"/>
    <w:rsid w:val="00266B5E"/>
    <w:rsid w:val="004922F5"/>
    <w:rsid w:val="007978D7"/>
    <w:rsid w:val="00F2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Харитонова</dc:creator>
  <cp:keywords/>
  <dc:description/>
  <cp:lastModifiedBy>Диляра Харитонова</cp:lastModifiedBy>
  <cp:revision>2</cp:revision>
  <dcterms:created xsi:type="dcterms:W3CDTF">2019-03-01T05:55:00Z</dcterms:created>
  <dcterms:modified xsi:type="dcterms:W3CDTF">2019-03-01T06:21:00Z</dcterms:modified>
</cp:coreProperties>
</file>