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A" w:rsidRDefault="007D1C4A">
      <w:pPr>
        <w:pStyle w:val="ConsPlusNormal"/>
        <w:outlineLvl w:val="0"/>
      </w:pPr>
      <w:r>
        <w:t>Зарегистрировано в Минюсте России 13 марта 2013 г. N 27645</w:t>
      </w:r>
    </w:p>
    <w:p w:rsidR="007D1C4A" w:rsidRDefault="007D1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C4A" w:rsidRDefault="007D1C4A">
      <w:pPr>
        <w:pStyle w:val="ConsPlusNormal"/>
        <w:jc w:val="center"/>
      </w:pPr>
    </w:p>
    <w:p w:rsidR="007D1C4A" w:rsidRDefault="007D1C4A">
      <w:pPr>
        <w:pStyle w:val="ConsPlusTitle"/>
        <w:jc w:val="center"/>
      </w:pPr>
      <w:r>
        <w:t>МИНИСТЕРСТВО ЗДРАВООХРАНЕНИЯ РОССИЙСКОЙ ФЕДЕРАЦИИ</w:t>
      </w:r>
    </w:p>
    <w:p w:rsidR="007D1C4A" w:rsidRDefault="007D1C4A">
      <w:pPr>
        <w:pStyle w:val="ConsPlusTitle"/>
        <w:jc w:val="center"/>
      </w:pPr>
    </w:p>
    <w:p w:rsidR="007D1C4A" w:rsidRDefault="007D1C4A">
      <w:pPr>
        <w:pStyle w:val="ConsPlusTitle"/>
        <w:jc w:val="center"/>
      </w:pPr>
      <w:r>
        <w:t>ПРИКАЗ</w:t>
      </w:r>
    </w:p>
    <w:p w:rsidR="007D1C4A" w:rsidRDefault="007D1C4A">
      <w:pPr>
        <w:pStyle w:val="ConsPlusTitle"/>
        <w:jc w:val="center"/>
      </w:pPr>
      <w:r>
        <w:t>от 28 декабря 2012 г. N 1595н</w:t>
      </w:r>
    </w:p>
    <w:p w:rsidR="007D1C4A" w:rsidRDefault="007D1C4A">
      <w:pPr>
        <w:pStyle w:val="ConsPlusTitle"/>
        <w:jc w:val="center"/>
      </w:pPr>
    </w:p>
    <w:p w:rsidR="007D1C4A" w:rsidRDefault="007D1C4A">
      <w:pPr>
        <w:pStyle w:val="ConsPlusTitle"/>
        <w:jc w:val="center"/>
      </w:pPr>
      <w:r>
        <w:t>ОБ УТВЕРЖДЕНИИ СТАНДАРТА</w:t>
      </w:r>
    </w:p>
    <w:p w:rsidR="007D1C4A" w:rsidRDefault="007D1C4A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ВРОЖДЕННЫХ</w:t>
      </w:r>
      <w:proofErr w:type="gramEnd"/>
    </w:p>
    <w:p w:rsidR="007D1C4A" w:rsidRDefault="007D1C4A">
      <w:pPr>
        <w:pStyle w:val="ConsPlusTitle"/>
        <w:jc w:val="center"/>
      </w:pPr>
      <w:proofErr w:type="gramStart"/>
      <w:r>
        <w:t>АНОМАЛИЯХ</w:t>
      </w:r>
      <w:proofErr w:type="gramEnd"/>
      <w:r>
        <w:t xml:space="preserve"> (ПОРОКАХ РАЗВИТИЯ) И ЗАБОЛЕВАНИЯХ ЗАДНЕГО</w:t>
      </w:r>
    </w:p>
    <w:p w:rsidR="007D1C4A" w:rsidRDefault="007D1C4A">
      <w:pPr>
        <w:pStyle w:val="ConsPlusTitle"/>
        <w:jc w:val="center"/>
      </w:pPr>
      <w:r>
        <w:t>СЕГМЕНТА ГЛАЗА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врожденных аномалиях (пороках развития) и заболеваниях заднего сегмента глаза согласно приложению.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jc w:val="right"/>
      </w:pPr>
      <w:r>
        <w:t>Министр</w:t>
      </w:r>
    </w:p>
    <w:p w:rsidR="007D1C4A" w:rsidRDefault="007D1C4A">
      <w:pPr>
        <w:pStyle w:val="ConsPlusNormal"/>
        <w:jc w:val="right"/>
      </w:pPr>
      <w:r>
        <w:t>В.И.СКВОРЦОВА</w:t>
      </w:r>
    </w:p>
    <w:p w:rsidR="007D1C4A" w:rsidRDefault="007D1C4A">
      <w:pPr>
        <w:pStyle w:val="ConsPlusNormal"/>
        <w:jc w:val="right"/>
      </w:pPr>
    </w:p>
    <w:p w:rsidR="007D1C4A" w:rsidRDefault="007D1C4A">
      <w:pPr>
        <w:pStyle w:val="ConsPlusNormal"/>
        <w:jc w:val="right"/>
      </w:pPr>
    </w:p>
    <w:p w:rsidR="007D1C4A" w:rsidRDefault="007D1C4A">
      <w:pPr>
        <w:pStyle w:val="ConsPlusNormal"/>
        <w:jc w:val="right"/>
      </w:pPr>
    </w:p>
    <w:p w:rsidR="007D1C4A" w:rsidRDefault="007D1C4A">
      <w:pPr>
        <w:pStyle w:val="ConsPlusNormal"/>
        <w:jc w:val="right"/>
      </w:pPr>
    </w:p>
    <w:p w:rsidR="007D1C4A" w:rsidRDefault="007D1C4A">
      <w:pPr>
        <w:pStyle w:val="ConsPlusNormal"/>
        <w:jc w:val="right"/>
      </w:pPr>
    </w:p>
    <w:p w:rsidR="007D1C4A" w:rsidRDefault="007D1C4A">
      <w:pPr>
        <w:pStyle w:val="ConsPlusNormal"/>
        <w:jc w:val="right"/>
        <w:outlineLvl w:val="0"/>
      </w:pPr>
      <w:r>
        <w:t>Приложение</w:t>
      </w:r>
    </w:p>
    <w:p w:rsidR="007D1C4A" w:rsidRDefault="007D1C4A">
      <w:pPr>
        <w:pStyle w:val="ConsPlusNormal"/>
        <w:jc w:val="right"/>
      </w:pPr>
      <w:r>
        <w:t>к приказу Министерства здравоохранения</w:t>
      </w:r>
    </w:p>
    <w:p w:rsidR="007D1C4A" w:rsidRDefault="007D1C4A">
      <w:pPr>
        <w:pStyle w:val="ConsPlusNormal"/>
        <w:jc w:val="right"/>
      </w:pPr>
      <w:r>
        <w:t>Российской Федерации</w:t>
      </w:r>
    </w:p>
    <w:p w:rsidR="007D1C4A" w:rsidRDefault="007D1C4A">
      <w:pPr>
        <w:pStyle w:val="ConsPlusNormal"/>
        <w:jc w:val="right"/>
      </w:pPr>
      <w:r>
        <w:t>от 28 декабря 2012 г. N 1595н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Title"/>
        <w:jc w:val="center"/>
      </w:pPr>
      <w:bookmarkStart w:id="0" w:name="P29"/>
      <w:bookmarkEnd w:id="0"/>
      <w:r>
        <w:t>СТАНДАРТ</w:t>
      </w:r>
    </w:p>
    <w:p w:rsidR="007D1C4A" w:rsidRDefault="007D1C4A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ВРОЖДЕННЫХ</w:t>
      </w:r>
      <w:proofErr w:type="gramEnd"/>
    </w:p>
    <w:p w:rsidR="007D1C4A" w:rsidRDefault="007D1C4A">
      <w:pPr>
        <w:pStyle w:val="ConsPlusTitle"/>
        <w:jc w:val="center"/>
      </w:pPr>
      <w:proofErr w:type="gramStart"/>
      <w:r>
        <w:t>АНОМАЛИЯХ</w:t>
      </w:r>
      <w:proofErr w:type="gramEnd"/>
      <w:r>
        <w:t xml:space="preserve"> (ПОРОКАХ РАЗВИТИЯ) И ЗАБОЛЕВАНИЯХ ЗАДНЕГО</w:t>
      </w:r>
    </w:p>
    <w:p w:rsidR="007D1C4A" w:rsidRDefault="007D1C4A">
      <w:pPr>
        <w:pStyle w:val="ConsPlusTitle"/>
        <w:jc w:val="center"/>
      </w:pPr>
      <w:r>
        <w:t>СЕГМЕНТА ГЛАЗА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t>Категория возрастная: дети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Пол: любой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Фаза: любая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Стадия: любая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>Средние сроки лечения (количество дней): 11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lastRenderedPageBreak/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078" w:history="1">
        <w:r>
          <w:rPr>
            <w:color w:val="0000FF"/>
          </w:rPr>
          <w:t>&lt;*&gt;</w:t>
        </w:r>
      </w:hyperlink>
    </w:p>
    <w:p w:rsidR="007D1C4A" w:rsidRDefault="007D1C4A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Cell"/>
        <w:jc w:val="both"/>
      </w:pPr>
      <w:r>
        <w:t xml:space="preserve">                               </w:t>
      </w:r>
      <w:hyperlink r:id="rId6" w:history="1">
        <w:r>
          <w:rPr>
            <w:color w:val="0000FF"/>
          </w:rPr>
          <w:t>Q14.0</w:t>
        </w:r>
      </w:hyperlink>
      <w:r>
        <w:t xml:space="preserve">  Врожденная аномалия </w:t>
      </w:r>
      <w:proofErr w:type="gramStart"/>
      <w:r>
        <w:t>стекловидного</w:t>
      </w:r>
      <w:proofErr w:type="gramEnd"/>
    </w:p>
    <w:p w:rsidR="007D1C4A" w:rsidRDefault="007D1C4A">
      <w:pPr>
        <w:pStyle w:val="ConsPlusCell"/>
        <w:jc w:val="both"/>
      </w:pPr>
      <w:r>
        <w:t xml:space="preserve">                                      тела</w:t>
      </w:r>
    </w:p>
    <w:p w:rsidR="007D1C4A" w:rsidRDefault="007D1C4A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Q14.1</w:t>
        </w:r>
      </w:hyperlink>
      <w:r>
        <w:t xml:space="preserve">  Врожденная аномалия сетчатки</w:t>
      </w:r>
    </w:p>
    <w:p w:rsidR="007D1C4A" w:rsidRDefault="007D1C4A">
      <w:pPr>
        <w:pStyle w:val="ConsPlusCell"/>
        <w:jc w:val="both"/>
      </w:pPr>
      <w:r>
        <w:t xml:space="preserve">                               </w:t>
      </w:r>
      <w:hyperlink r:id="rId8" w:history="1">
        <w:r>
          <w:rPr>
            <w:color w:val="0000FF"/>
          </w:rPr>
          <w:t>Q14.3</w:t>
        </w:r>
      </w:hyperlink>
      <w:r>
        <w:t xml:space="preserve">  Врожденная аномалия </w:t>
      </w:r>
      <w:proofErr w:type="gramStart"/>
      <w:r>
        <w:t>сосудистой</w:t>
      </w:r>
      <w:proofErr w:type="gramEnd"/>
    </w:p>
    <w:p w:rsidR="007D1C4A" w:rsidRDefault="007D1C4A">
      <w:pPr>
        <w:pStyle w:val="ConsPlusCell"/>
        <w:jc w:val="both"/>
      </w:pPr>
      <w:r>
        <w:t xml:space="preserve">                                      оболочки глаза</w:t>
      </w:r>
    </w:p>
    <w:p w:rsidR="007D1C4A" w:rsidRDefault="007D1C4A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Q14.2</w:t>
        </w:r>
      </w:hyperlink>
      <w:r>
        <w:t xml:space="preserve">  Врожденная аномалия диска зрительного</w:t>
      </w:r>
    </w:p>
    <w:p w:rsidR="007D1C4A" w:rsidRDefault="007D1C4A">
      <w:pPr>
        <w:pStyle w:val="ConsPlusCell"/>
        <w:jc w:val="both"/>
      </w:pPr>
      <w:r>
        <w:t xml:space="preserve">                                      нерва</w:t>
      </w:r>
    </w:p>
    <w:p w:rsidR="007D1C4A" w:rsidRDefault="007D1C4A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Q14.9</w:t>
        </w:r>
      </w:hyperlink>
      <w:r>
        <w:t xml:space="preserve">  Врожденная аномалия заднего сегмента</w:t>
      </w:r>
    </w:p>
    <w:p w:rsidR="007D1C4A" w:rsidRDefault="007D1C4A">
      <w:pPr>
        <w:pStyle w:val="ConsPlusCell"/>
        <w:jc w:val="both"/>
      </w:pPr>
      <w:r>
        <w:t xml:space="preserve">                                      глаза </w:t>
      </w:r>
      <w:proofErr w:type="spellStart"/>
      <w:r>
        <w:t>неуточненная</w:t>
      </w:r>
      <w:proofErr w:type="spellEnd"/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D1C4A" w:rsidRDefault="007D1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   Код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  <w:p w:rsidR="007D1C4A" w:rsidRDefault="007D1C4A">
            <w:pPr>
              <w:pStyle w:val="ConsPlusNonformat"/>
              <w:jc w:val="both"/>
            </w:pPr>
            <w:hyperlink w:anchor="P1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Осмотр (консультация) врачом-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B01.014.001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B01.015.003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кардиолога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B01.028.001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B01.031.001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B01.055.001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врача-фтизиатра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B01.058.003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эндокринолога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B01.064.003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врача-стоматолога детского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t>--------------------------------</w:t>
      </w:r>
    </w:p>
    <w:p w:rsidR="007D1C4A" w:rsidRDefault="007D1C4A">
      <w:pPr>
        <w:pStyle w:val="ConsPlusNormal"/>
        <w:spacing w:before="220"/>
        <w:ind w:firstLine="540"/>
        <w:jc w:val="both"/>
      </w:pPr>
      <w:bookmarkStart w:id="1" w:name="P105"/>
      <w:bookmarkEnd w:id="1"/>
      <w:proofErr w:type="gramStart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</w:t>
      </w:r>
      <w:r>
        <w:lastRenderedPageBreak/>
        <w:t>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D1C4A" w:rsidRDefault="007D1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   Код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основных групп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крови (A, B, 0)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резус-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принадлежности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(RW)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A12.06.016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Проведение </w:t>
            </w:r>
            <w:proofErr w:type="gramStart"/>
            <w:r>
              <w:t>серологической</w:t>
            </w:r>
            <w:proofErr w:type="gramEnd"/>
            <w: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t>реакции на различные инфекции,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вирусы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A26.06.036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антигена к вирусу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Определение антител классов M,</w:t>
            </w:r>
          </w:p>
          <w:p w:rsidR="007D1C4A" w:rsidRDefault="007D1C4A">
            <w:pPr>
              <w:pStyle w:val="ConsPlusNonformat"/>
              <w:jc w:val="both"/>
            </w:pPr>
            <w:r>
              <w:t>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    </w:t>
            </w:r>
          </w:p>
          <w:p w:rsidR="007D1C4A" w:rsidRPr="007D1C4A" w:rsidRDefault="007D1C4A">
            <w:pPr>
              <w:pStyle w:val="ConsPlusNonformat"/>
              <w:jc w:val="both"/>
              <w:rPr>
                <w:lang w:val="en-US"/>
              </w:rPr>
            </w:pPr>
            <w:r>
              <w:t>гепатиту</w:t>
            </w:r>
            <w:r w:rsidRPr="007D1C4A">
              <w:rPr>
                <w:lang w:val="en-US"/>
              </w:rPr>
              <w:t xml:space="preserve"> C (Hepatitis C virus)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Определение антител классов M,</w:t>
            </w:r>
          </w:p>
          <w:p w:rsidR="007D1C4A" w:rsidRDefault="007D1C4A">
            <w:pPr>
              <w:pStyle w:val="ConsPlusNonformat"/>
              <w:jc w:val="both"/>
            </w:pPr>
            <w:r>
              <w:t>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иммунодефицита человека ВИЧ-1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HIV 1) 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Определение антител классов M,</w:t>
            </w:r>
          </w:p>
          <w:p w:rsidR="007D1C4A" w:rsidRDefault="007D1C4A">
            <w:pPr>
              <w:pStyle w:val="ConsPlusNonformat"/>
              <w:jc w:val="both"/>
            </w:pPr>
            <w:r>
              <w:t>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иммунодефицита человека ВИЧ-2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HIV 2) 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A26.06.081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   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токсоплазме (</w:t>
            </w:r>
            <w:proofErr w:type="spellStart"/>
            <w:r>
              <w:t>Toxoplasma</w:t>
            </w:r>
            <w:proofErr w:type="spellEnd"/>
            <w:r>
              <w:t xml:space="preserve">    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gondii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   Код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Офтальмоскопия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A02.26.005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Периметрия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A02.26.013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рефракции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помощью набора пробных линз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A02.26.014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Скиаскопия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A02.26.015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Тонометрия глаза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A02.26.025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Измерение диаметра роговицы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Гониоскопия</w:t>
            </w:r>
            <w:proofErr w:type="spell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Осмотр периферии глазного дна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трехзеркальной</w:t>
            </w:r>
            <w:proofErr w:type="spellEnd"/>
            <w:r>
              <w:t xml:space="preserve"> линзой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Гольдмана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Офтальмохромоскопия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 его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придаточного аппарата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глаза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Рефрактометрия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Офтальмометрия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параметров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контактной коррекции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Кератопахометрия</w:t>
            </w:r>
            <w:proofErr w:type="spellEnd"/>
            <w:r>
              <w:t xml:space="preserve">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Исследование заднего эпителия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роговицы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Тонография</w:t>
            </w:r>
            <w:proofErr w:type="spellEnd"/>
            <w:r>
              <w:t xml:space="preserve">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Оптическое исследование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сетчатки с помощью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компьютерного анализатора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A03.26.019.002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Оптическое исследование       </w:t>
            </w:r>
          </w:p>
          <w:p w:rsidR="007D1C4A" w:rsidRDefault="007D1C4A">
            <w:pPr>
              <w:pStyle w:val="ConsPlusNonformat"/>
              <w:jc w:val="both"/>
            </w:pPr>
            <w:r>
              <w:t>заднего отдела глаза с помощью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компьютерного анализатора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A03.26.019.003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Оптическое исследование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головки зрительного нерва и   </w:t>
            </w:r>
          </w:p>
          <w:p w:rsidR="007D1C4A" w:rsidRDefault="007D1C4A">
            <w:pPr>
              <w:pStyle w:val="ConsPlusNonformat"/>
              <w:jc w:val="both"/>
            </w:pPr>
            <w:r>
              <w:t>слоя нервных волокон с помощью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компьютерного анализатора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A03.26.020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Компьютерная периметрия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переднего отрезка глаза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переднего отрезка глаза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глазницы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Ультразвуковая биометрия глаза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Ультразвуковая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сосудов орбиты и </w:t>
            </w:r>
            <w:proofErr w:type="gramStart"/>
            <w:r>
              <w:t>глазного</w:t>
            </w:r>
            <w:proofErr w:type="gramEnd"/>
            <w: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яблока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A05.26.001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электроретинограммы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вызванных потенциалов коры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головного мозга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Регистрация чувствительности и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лабильности </w:t>
            </w:r>
            <w:proofErr w:type="gramStart"/>
            <w:r>
              <w:t>зрительного</w:t>
            </w:r>
            <w:proofErr w:type="gramEnd"/>
            <w: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анализатора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Реоофтальмография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Электроокулография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томография глазницы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A06.23.004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Компьютерная томография головы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структур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головного мозга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A06.26.001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Рентгенография глазницы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A06.26.006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Компьютерная томография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глазницы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D1C4A" w:rsidRDefault="007D1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B01.003.002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Осмотр (консультация) врачом-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B01.014.002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B01.015.004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кардиолога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B01.028.002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B01.029.005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Ежедневный осмотр врачом-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офтальмологом с наблюдением 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уходом среднего и младшего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B01.031.002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3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Осмотр (консультация) врача-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физиотерапевта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A08.26.001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Цитологическое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соскоба с конъюнктивы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A08.26.002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Цитологическое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отпечатков с конъюнктивы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A08.26.003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Метод флюоресцирующих антител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 клетками соскоба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конъюнктивы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A09.05.075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комплемента и его фракций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A09.26.006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Микроскопия мазков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содержимого </w:t>
            </w:r>
            <w:proofErr w:type="spellStart"/>
            <w:r>
              <w:t>конъюктивной</w:t>
            </w:r>
            <w:proofErr w:type="spell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полости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A26.06.022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антител классов   </w:t>
            </w:r>
          </w:p>
          <w:p w:rsidR="007D1C4A" w:rsidRDefault="007D1C4A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цитомегаловирусу</w:t>
            </w:r>
            <w:proofErr w:type="spellEnd"/>
            <w:r>
              <w:t xml:space="preserve">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антител классов   </w:t>
            </w:r>
          </w:p>
          <w:p w:rsidR="007D1C4A" w:rsidRDefault="007D1C4A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простого герпеса (</w:t>
            </w:r>
            <w:proofErr w:type="spellStart"/>
            <w:r>
              <w:t>Herpes</w:t>
            </w:r>
            <w:proofErr w:type="spellEnd"/>
            <w:r>
              <w:t xml:space="preserve">   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2)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низкоавидных</w:t>
            </w:r>
            <w:proofErr w:type="spell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t>антител 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вирусу простого герпеса       </w:t>
            </w:r>
          </w:p>
          <w:p w:rsidR="007D1C4A" w:rsidRDefault="007D1C4A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2) в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A26.06.047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антител к вирусу 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>герпеса человека (</w:t>
            </w:r>
            <w:proofErr w:type="spellStart"/>
            <w:r>
              <w:t>Herpes</w:t>
            </w:r>
            <w:proofErr w:type="spellEnd"/>
            <w:r>
              <w:t xml:space="preserve">-  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6, 7, 8)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Офтальмоскопия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9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Визометрия</w:t>
            </w:r>
            <w:proofErr w:type="spellEnd"/>
            <w:r>
              <w:t xml:space="preserve">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Периметрия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A02.26.013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Определение рефракции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помощью набора пробных линз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A02.26.014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Скиаскопия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A02.26.015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Тонометрия глаза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9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Гониоскопия</w:t>
            </w:r>
            <w:proofErr w:type="spell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Осмотр периферии глазного дна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трехзеркальной</w:t>
            </w:r>
            <w:proofErr w:type="spellEnd"/>
            <w:r>
              <w:t xml:space="preserve"> линзой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Гольдмана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его придаточного аппарата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глаза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Рефрактометрия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A03.26.009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Офтальмометрия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Исследование заднего эпителия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роговицы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Тонография</w:t>
            </w:r>
            <w:proofErr w:type="spellEnd"/>
            <w:r>
              <w:t xml:space="preserve">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Оптическое исследование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сетчатки с помощью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компьютерного анализатора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A03.26.019.003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Оптическое исследование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головки зрительного нерва и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слоя нервных волокон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анализатора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A03.26.020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Компьютерная периметрия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переднего отрезка глаза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переднего отрезка глаза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глазницы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Ультразвуковая биометрия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глаза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Ультразвуковая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сосудов орбиты и </w:t>
            </w:r>
            <w:proofErr w:type="gramStart"/>
            <w:r>
              <w:t>глазного</w:t>
            </w:r>
            <w:proofErr w:type="gramEnd"/>
            <w: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яблока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электроретинограммы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вызванных потенциалов коры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головного мозга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Регистрация чувствительности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и лабильности </w:t>
            </w:r>
            <w:proofErr w:type="gramStart"/>
            <w:r>
              <w:t>зрительного</w:t>
            </w:r>
            <w:proofErr w:type="gramEnd"/>
            <w: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анализатора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A11.26.011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Пара- и </w:t>
            </w:r>
            <w:proofErr w:type="gramStart"/>
            <w:r>
              <w:t>ретробульбарные</w:t>
            </w:r>
            <w:proofErr w:type="gramEnd"/>
            <w: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инъекции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A11.26.012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Введение воздуха или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лекарственных препаратов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камеры глаза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A11.26.013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Ретробульбарная катетеризация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A11.26.014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Ирригационная терапия        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 xml:space="preserve">(введение лекарственных    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через</w:t>
            </w:r>
            <w:proofErr w:type="gramEnd"/>
            <w:r>
              <w:t xml:space="preserve">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ретробульбарный катетер)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A11.26.016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Субконъюнктивальная</w:t>
            </w:r>
            <w:proofErr w:type="spellEnd"/>
            <w:r>
              <w:t xml:space="preserve"> инъекция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0,6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A16.26.079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Реваскуляризация</w:t>
            </w:r>
            <w:proofErr w:type="spellEnd"/>
            <w:r>
              <w:t xml:space="preserve"> заднего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сегмента глаза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t xml:space="preserve">Пломбирование (локальное   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вдавление) склеры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proofErr w:type="gramStart"/>
            <w:r>
              <w:t>Циркляж</w:t>
            </w:r>
            <w:proofErr w:type="spellEnd"/>
            <w:r>
              <w:t xml:space="preserve"> (круговое вдавление  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склеры)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Резекция, рифление склеры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Деструкция очагов воспаления,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неоваскуляризации</w:t>
            </w:r>
            <w:proofErr w:type="spellEnd"/>
            <w:r>
              <w:t xml:space="preserve"> или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новообразования сетчатки,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хориоидеи</w:t>
            </w:r>
            <w:proofErr w:type="spellEnd"/>
            <w:r>
              <w:t xml:space="preserve">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Эндовитреальное</w:t>
            </w:r>
            <w:proofErr w:type="spellEnd"/>
            <w:r>
              <w:t xml:space="preserve"> введение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лекарственных препаратов,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воздуха, силикона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A16.26.087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Замещение стекловидного тела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A16.26.089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Витреоэктомия</w:t>
            </w:r>
            <w:proofErr w:type="spell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Витреошвартэктомия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Имплантация </w:t>
            </w:r>
            <w:proofErr w:type="gramStart"/>
            <w:r>
              <w:t>интраокулярной</w:t>
            </w:r>
            <w:proofErr w:type="gramEnd"/>
            <w: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линзы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Удаление интраокулярной линзы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A16.26.097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Капсулотомия</w:t>
            </w:r>
            <w:proofErr w:type="spellEnd"/>
            <w:r>
              <w:t xml:space="preserve">, </w:t>
            </w:r>
            <w:proofErr w:type="spellStart"/>
            <w:r>
              <w:t>капсулэктомия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A16.26.098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Энуклеация глазного яблока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A16.26.099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Эвисцерация</w:t>
            </w:r>
            <w:proofErr w:type="spellEnd"/>
            <w:r>
              <w:t xml:space="preserve"> глазного яблока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A16.26.113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Тампонада </w:t>
            </w:r>
            <w:proofErr w:type="spellStart"/>
            <w:r>
              <w:t>витреальной</w:t>
            </w:r>
            <w:proofErr w:type="spellEnd"/>
            <w:r>
              <w:t xml:space="preserve"> полости </w:t>
            </w:r>
          </w:p>
          <w:p w:rsidR="007D1C4A" w:rsidRDefault="007D1C4A">
            <w:pPr>
              <w:pStyle w:val="ConsPlusNonformat"/>
              <w:jc w:val="both"/>
            </w:pPr>
            <w:proofErr w:type="gramStart"/>
            <w:r>
              <w:t xml:space="preserve">(перфторорганическим или иным 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высокомолекулярным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соединением)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A16.26.114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Эндовитреальная</w:t>
            </w:r>
            <w:proofErr w:type="spellEnd"/>
            <w:r>
              <w:t xml:space="preserve"> замена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перфторорганического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соединения на силикон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A16.26.115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Удаление силикона </w:t>
            </w:r>
            <w:proofErr w:type="gramStart"/>
            <w:r>
              <w:t>из</w:t>
            </w:r>
            <w:proofErr w:type="gramEnd"/>
            <w:r>
              <w:t xml:space="preserve">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витреальной</w:t>
            </w:r>
            <w:proofErr w:type="spellEnd"/>
            <w:r>
              <w:t xml:space="preserve"> полости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A16.26.116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Удаление </w:t>
            </w:r>
            <w:proofErr w:type="spellStart"/>
            <w:r>
              <w:t>эписклеральной</w:t>
            </w:r>
            <w:proofErr w:type="spellEnd"/>
            <w: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пломбы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A16.26.120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Ревизия (</w:t>
            </w:r>
            <w:proofErr w:type="spellStart"/>
            <w:r>
              <w:t>нидлинг</w:t>
            </w:r>
            <w:proofErr w:type="spellEnd"/>
            <w:r>
              <w:t xml:space="preserve">)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фильтрационной подушечки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A20.26.005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Криопексия</w:t>
            </w:r>
            <w:proofErr w:type="spellEnd"/>
            <w:r>
              <w:t xml:space="preserve"> оболочек глаза,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конъюнктивы, кожи век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A22.26.009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Фокальная лазерная коагуляция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глазного дна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A22.26.010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Панретинальная</w:t>
            </w:r>
            <w:proofErr w:type="spellEnd"/>
            <w:r>
              <w:t xml:space="preserve"> лазерная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коагуляция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A22.26.016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Лазерный </w:t>
            </w:r>
            <w:proofErr w:type="spellStart"/>
            <w:r>
              <w:t>витреолизис</w:t>
            </w:r>
            <w:proofErr w:type="spell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A22.26.017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Эндолазеркоагуляция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A22.26.022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Лазерная коагуляция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циклодиализной</w:t>
            </w:r>
            <w:proofErr w:type="spellEnd"/>
            <w:r>
              <w:t xml:space="preserve"> щели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Местная анестезия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7D1C4A">
        <w:trPr>
          <w:trHeight w:val="240"/>
        </w:trPr>
        <w:tc>
          <w:tcPr>
            <w:tcW w:w="9360" w:type="dxa"/>
            <w:gridSpan w:val="4"/>
          </w:tcPr>
          <w:p w:rsidR="007D1C4A" w:rsidRDefault="007D1C4A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>Усредненный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кратности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A17.26.001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препаратов при заболеваниях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органа зрения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A17.26.002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Низкочастотная </w:t>
            </w:r>
            <w:proofErr w:type="spellStart"/>
            <w:r>
              <w:t>магнитотерапия</w:t>
            </w:r>
            <w:proofErr w:type="spellEnd"/>
            <w: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на орган зрения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A17.26.003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Электростимуляция </w:t>
            </w:r>
            <w:proofErr w:type="gramStart"/>
            <w:r>
              <w:t>зрительного</w:t>
            </w:r>
            <w:proofErr w:type="gramEnd"/>
            <w: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нерва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A22.26.012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Лазерная стимуляция сетчатки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 </w:t>
            </w:r>
            <w:proofErr w:type="spellStart"/>
            <w:r>
              <w:t>амблиопии</w:t>
            </w:r>
            <w:proofErr w:type="spell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A22.26.025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Воздействие ультразвуковое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 заболеваниях органов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зрения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A22.26.026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t>Ультрафонофорез</w:t>
            </w:r>
            <w:proofErr w:type="spellEnd"/>
            <w:r>
              <w:t xml:space="preserve"> препаратов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при заболеваниях органов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зрения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A23.26.001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Подбор очковой коррекции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зрения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D1C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A23.26.002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Подбор контактной коррекции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зрения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D1C4A" w:rsidRDefault="007D1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2208"/>
        <w:gridCol w:w="1920"/>
        <w:gridCol w:w="1536"/>
        <w:gridCol w:w="1056"/>
        <w:gridCol w:w="864"/>
        <w:gridCol w:w="864"/>
      </w:tblGrid>
      <w:tr w:rsidR="007D1C4A">
        <w:trPr>
          <w:trHeight w:val="160"/>
        </w:trPr>
        <w:tc>
          <w:tcPr>
            <w:tcW w:w="672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208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классификация    </w:t>
            </w:r>
          </w:p>
        </w:tc>
        <w:tc>
          <w:tcPr>
            <w:tcW w:w="1920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Наименование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1079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предоставления</w:t>
            </w:r>
          </w:p>
        </w:tc>
        <w:tc>
          <w:tcPr>
            <w:tcW w:w="1056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Единицы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864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ССД  </w:t>
            </w:r>
          </w:p>
          <w:p w:rsidR="007D1C4A" w:rsidRDefault="007D1C4A">
            <w:pPr>
              <w:pStyle w:val="ConsPlusNonformat"/>
              <w:jc w:val="both"/>
            </w:pPr>
            <w:hyperlink w:anchor="P108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864" w:type="dxa"/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  СКД  </w:t>
            </w:r>
          </w:p>
          <w:p w:rsidR="007D1C4A" w:rsidRDefault="007D1C4A">
            <w:pPr>
              <w:pStyle w:val="ConsPlusNonformat"/>
              <w:jc w:val="both"/>
            </w:pPr>
            <w:hyperlink w:anchor="P1081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A03AD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A03BA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Алкалоиды белладонны,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третичные амины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A04AA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Блокаторы</w:t>
            </w:r>
            <w:proofErr w:type="spellEnd"/>
            <w:r>
              <w:rPr>
                <w:sz w:val="16"/>
              </w:rPr>
              <w:t xml:space="preserve">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серотониновых</w:t>
            </w:r>
            <w:proofErr w:type="spellEnd"/>
            <w:r>
              <w:rPr>
                <w:sz w:val="16"/>
              </w:rPr>
              <w:t xml:space="preserve"> 5HT3-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Ондансетрон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A11CA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A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Ретинол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50000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A11DA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0,025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0,25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A11GA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(витамин C)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A11HA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E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A12AA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кальция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хлорид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B01AD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Ферментные препараты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Проурокиназа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2000000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6000000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B02AA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Аминокапроновая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B02BX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системные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гемостатики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Этамзилат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125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875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B05AA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Кровезаменители и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плазмы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Декстран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B06AA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Ферментные препараты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Гиалуронидаза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32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320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B06AB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гематологические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Актовегин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6000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C05CX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препараты,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снижающие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проницаемость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капилляров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Метилэтилпиридинол</w:t>
            </w:r>
            <w:proofErr w:type="spellEnd"/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C07AG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Альф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и бета-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адреноблокаторы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Бутиламиногидрок</w:t>
            </w:r>
            <w:proofErr w:type="spellEnd"/>
            <w:r>
              <w:rPr>
                <w:sz w:val="16"/>
              </w:rPr>
              <w:t xml:space="preserve">-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сипропокси</w:t>
            </w:r>
            <w:proofErr w:type="spellEnd"/>
            <w:r>
              <w:rPr>
                <w:sz w:val="16"/>
              </w:rPr>
              <w:t xml:space="preserve">-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феноксиметил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метилоксадиазол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D01AA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Противогрибковые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Нистатин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млн. </w:t>
            </w: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D03BA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Протеолитические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ферменты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Коллагеназа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КИЕ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D04AA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наружного применения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Дифенгидрамин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D06AA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Тетрациклин и его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Тетрациклин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D06AX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антибиотики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наружного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0,95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Гентамицин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7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Хлорамфеникол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D06BB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Ацикловир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D07AA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  <w:r>
              <w:rPr>
                <w:sz w:val="16"/>
              </w:rPr>
              <w:t xml:space="preserve"> с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низкой активностью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D07AC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  <w:r>
              <w:rPr>
                <w:sz w:val="16"/>
              </w:rPr>
              <w:t xml:space="preserve"> с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высокой активностью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III)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Бетаметазон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J01DB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1-го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Цефазолин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3-го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Цефтриаксон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J01EB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Сульфаниламиды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короткого действия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Сульфацетамид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Спирамицин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J01GB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</w:t>
            </w:r>
            <w:proofErr w:type="spellStart"/>
            <w:r>
              <w:rPr>
                <w:sz w:val="16"/>
              </w:rPr>
              <w:t>аминогликозиды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Тобрамицин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J01MA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Фторхинолоны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Ломефлоксацин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Моксифлоксацин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Офлоксацин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J01XA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гликопептидной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структуры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Ванкомицин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10,5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J01XB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Полимиксины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Полимиксин</w:t>
            </w:r>
            <w:proofErr w:type="spellEnd"/>
            <w:r>
              <w:rPr>
                <w:sz w:val="16"/>
              </w:rPr>
              <w:t xml:space="preserve"> B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0,06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0,6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J02AA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Амфотерицин</w:t>
            </w:r>
            <w:proofErr w:type="spellEnd"/>
            <w:r>
              <w:rPr>
                <w:sz w:val="16"/>
              </w:rPr>
              <w:t xml:space="preserve"> B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75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J02AB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Производные имидазола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Кетоконазол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spellStart"/>
            <w:r>
              <w:rPr>
                <w:sz w:val="16"/>
              </w:rPr>
              <w:t>триазола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J05AB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нуклеотиды, </w:t>
            </w:r>
            <w:proofErr w:type="gramStart"/>
            <w:r>
              <w:rPr>
                <w:sz w:val="16"/>
              </w:rPr>
              <w:t>кроме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ингибиторов </w:t>
            </w:r>
            <w:proofErr w:type="gramStart"/>
            <w:r>
              <w:rPr>
                <w:sz w:val="16"/>
              </w:rPr>
              <w:t>обратной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Валацикловир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L01BC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пиримидина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Фторурацил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L01DC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противоопухолевые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Митомицин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L03AB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 альфа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L03AX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иммуностимуляторы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Полиадениловая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+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Полиуридиловая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Тимуса экстракт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gramStart"/>
            <w:r>
              <w:rPr>
                <w:sz w:val="16"/>
              </w:rPr>
              <w:t>уксусной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кислоты и родственные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Кеторолак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90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M01AX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нестероидные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противовоспалительные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противоревматические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Нимесулид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M03AB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холина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Суксаметония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хлорид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M03AC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четвертичные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аммониевые соединения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Пипекурония</w:t>
            </w:r>
            <w:proofErr w:type="spellEnd"/>
            <w:r>
              <w:rPr>
                <w:sz w:val="16"/>
              </w:rPr>
              <w:t xml:space="preserve"> бромид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N01AB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Галогенированные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углеводороды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Галотан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Севофлуран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N01AF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Гексобарбитал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Тиопентал</w:t>
            </w:r>
            <w:proofErr w:type="spellEnd"/>
            <w:r>
              <w:rPr>
                <w:sz w:val="16"/>
              </w:rPr>
              <w:t xml:space="preserve"> натрия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N01AH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Опиоидные</w:t>
            </w:r>
            <w:proofErr w:type="spellEnd"/>
            <w:r>
              <w:rPr>
                <w:sz w:val="16"/>
              </w:rPr>
              <w:t xml:space="preserve"> анальгетики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Тримеперидин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Фентанил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общей анестезии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</w:t>
            </w:r>
            <w:proofErr w:type="spellStart"/>
            <w:r>
              <w:rPr>
                <w:sz w:val="16"/>
              </w:rPr>
              <w:t>оксибутират</w:t>
            </w:r>
            <w:proofErr w:type="spellEnd"/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Пропофол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N01BA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Эфиры </w:t>
            </w:r>
            <w:proofErr w:type="spellStart"/>
            <w:r>
              <w:rPr>
                <w:sz w:val="16"/>
              </w:rPr>
              <w:t>аминобензойной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Прокаин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N02AX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</w:t>
            </w: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механизмом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Трамадол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Диазепам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N05CA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Метогекситал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N05CD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Мидазолам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N06BX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психостимуляторы</w:t>
            </w:r>
            <w:proofErr w:type="spellEnd"/>
            <w:r>
              <w:rPr>
                <w:sz w:val="16"/>
              </w:rPr>
              <w:t xml:space="preserve"> и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ноотропные</w:t>
            </w:r>
            <w:proofErr w:type="spellEnd"/>
            <w:r>
              <w:rPr>
                <w:sz w:val="16"/>
              </w:rPr>
              <w:t xml:space="preserve"> препараты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Метионил-глутамил</w:t>
            </w:r>
            <w:proofErr w:type="spellEnd"/>
            <w:r>
              <w:rPr>
                <w:sz w:val="16"/>
              </w:rPr>
              <w:t>-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гистидил</w:t>
            </w:r>
            <w:proofErr w:type="spellEnd"/>
            <w:r>
              <w:rPr>
                <w:sz w:val="16"/>
              </w:rPr>
              <w:t xml:space="preserve">-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фенилаланил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пролил-глицил</w:t>
            </w:r>
            <w:proofErr w:type="spellEnd"/>
            <w:r>
              <w:rPr>
                <w:sz w:val="16"/>
              </w:rPr>
              <w:t xml:space="preserve">-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пролин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Пирацетам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12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Пирацетам</w:t>
            </w:r>
            <w:proofErr w:type="spellEnd"/>
            <w:r>
              <w:rPr>
                <w:sz w:val="16"/>
              </w:rPr>
              <w:t xml:space="preserve"> +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Циннаризин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1200 +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75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12000 +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750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Полипептиды коры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головного мозга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скота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N07AA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Антихолинэстеразные</w:t>
            </w:r>
            <w:proofErr w:type="spellEnd"/>
            <w:r>
              <w:rPr>
                <w:sz w:val="16"/>
              </w:rPr>
              <w:t xml:space="preserve">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Неостигмина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метилсульфат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S01AX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Пиклоксидин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0,6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S01BA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Дексаметазон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S01BC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Нестероидные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противовоспалительные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Индометацин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S01EA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глаукомы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Бримонидин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0,15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S01EB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Парасимпатомиметики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Пилокарпин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S01EC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карбоангидразы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Ацетазоламид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0,25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Бринзоламид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Дорзоламид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S01ED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Бета-адреноблокаторы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Тимолол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S01EE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простагландинов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Латанопрост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0,002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0,015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S01FA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Антихолинэргические</w:t>
            </w:r>
            <w:proofErr w:type="spellEnd"/>
            <w:r>
              <w:rPr>
                <w:sz w:val="16"/>
              </w:rPr>
              <w:t xml:space="preserve">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Тропикамид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S01FB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Симпатомиметики,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кроме          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противоглаукомных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Фенилэфрин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S01GX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противоаллергические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Олопатадин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S01HA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Местные анестетики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Лидокаин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Оксибупрокаин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Проксиметакаин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6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Тетракаин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3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S01JA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Красящие средства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Флуоресцеин</w:t>
            </w:r>
            <w:proofErr w:type="spellEnd"/>
            <w:r>
              <w:rPr>
                <w:sz w:val="16"/>
              </w:rPr>
              <w:t xml:space="preserve"> натрия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S01KA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Вязкоупругие вещества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Гипромеллоза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S01XA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препараты,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в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офтальмологии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Гипромеллоза</w:t>
            </w:r>
            <w:proofErr w:type="spellEnd"/>
            <w:r>
              <w:rPr>
                <w:sz w:val="16"/>
              </w:rPr>
              <w:t xml:space="preserve"> +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Декстран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0,1 +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0,3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1 + 3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Карбомер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Полипептиды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сетчатки глаз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крупного рогатого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скота или свиней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V03AB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Налоксон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Флумазенил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>V07AB</w:t>
            </w: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включая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  </w:t>
            </w:r>
          </w:p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</w:tr>
      <w:tr w:rsidR="007D1C4A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0,9    </w:t>
            </w:r>
          </w:p>
        </w:tc>
        <w:tc>
          <w:tcPr>
            <w:tcW w:w="864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rPr>
                <w:sz w:val="16"/>
              </w:rPr>
              <w:t xml:space="preserve">0,9    </w:t>
            </w:r>
          </w:p>
        </w:tc>
      </w:tr>
    </w:tbl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D1C4A" w:rsidRDefault="007D1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2880"/>
        <w:gridCol w:w="1440"/>
      </w:tblGrid>
      <w:tr w:rsidR="007D1C4A">
        <w:trPr>
          <w:trHeight w:val="240"/>
        </w:trPr>
        <w:tc>
          <w:tcPr>
            <w:tcW w:w="4920" w:type="dxa"/>
          </w:tcPr>
          <w:p w:rsidR="007D1C4A" w:rsidRDefault="007D1C4A">
            <w:pPr>
              <w:pStyle w:val="ConsPlusNonformat"/>
              <w:jc w:val="both"/>
            </w:pPr>
            <w:r>
              <w:t xml:space="preserve">  Наименование вида лечебного питания  </w:t>
            </w:r>
          </w:p>
        </w:tc>
        <w:tc>
          <w:tcPr>
            <w:tcW w:w="2880" w:type="dxa"/>
          </w:tcPr>
          <w:p w:rsidR="007D1C4A" w:rsidRDefault="007D1C4A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    предоставления    </w:t>
            </w:r>
          </w:p>
        </w:tc>
        <w:tc>
          <w:tcPr>
            <w:tcW w:w="1440" w:type="dxa"/>
          </w:tcPr>
          <w:p w:rsidR="007D1C4A" w:rsidRDefault="007D1C4A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0,6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Вариант диеты с повышенным количеством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белка (высокобелковая диета)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Вариант диеты с пониженным количеством </w:t>
            </w:r>
          </w:p>
          <w:p w:rsidR="007D1C4A" w:rsidRDefault="007D1C4A">
            <w:pPr>
              <w:pStyle w:val="ConsPlusNonformat"/>
              <w:jc w:val="both"/>
            </w:pPr>
            <w:r>
              <w:t>белка (</w:t>
            </w:r>
            <w:proofErr w:type="spellStart"/>
            <w:r>
              <w:t>низкобелковая</w:t>
            </w:r>
            <w:proofErr w:type="spellEnd"/>
            <w:r>
              <w:t xml:space="preserve"> диета)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Вариант диеты </w:t>
            </w:r>
            <w:proofErr w:type="gramStart"/>
            <w:r>
              <w:t>с</w:t>
            </w:r>
            <w:proofErr w:type="gramEnd"/>
            <w:r>
              <w:t xml:space="preserve"> пониженной        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калорийностью (низкокалорийная диета)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Вариант диеты с повышенным количеством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белка (высокобелковая диета (т))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Основная лечебная диета (ОЛД)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Сухая адаптированная молочная смесь </w:t>
            </w:r>
            <w:proofErr w:type="gramStart"/>
            <w:r>
              <w:t>для</w:t>
            </w:r>
            <w:proofErr w:type="gramEnd"/>
          </w:p>
          <w:p w:rsidR="007D1C4A" w:rsidRDefault="007D1C4A">
            <w:pPr>
              <w:pStyle w:val="ConsPlusNonformat"/>
              <w:jc w:val="both"/>
            </w:pPr>
            <w:r>
              <w:t xml:space="preserve">вскармливания детей с рождения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Сухая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вскармливания </w:t>
            </w:r>
            <w:proofErr w:type="gramStart"/>
            <w:r>
              <w:t>недоношенных</w:t>
            </w:r>
            <w:proofErr w:type="gramEnd"/>
            <w:r>
              <w:t xml:space="preserve"> и маловесных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детей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0,04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Жидкая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вскармливания </w:t>
            </w:r>
            <w:proofErr w:type="gramStart"/>
            <w:r>
              <w:t>недоношенных</w:t>
            </w:r>
            <w:proofErr w:type="gramEnd"/>
            <w:r>
              <w:t xml:space="preserve"> и маловесных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детей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lastRenderedPageBreak/>
              <w:t xml:space="preserve">Сухая специальная смесь на основе      </w:t>
            </w:r>
          </w:p>
          <w:p w:rsidR="007D1C4A" w:rsidRDefault="007D1C4A">
            <w:pPr>
              <w:pStyle w:val="ConsPlusNonformat"/>
              <w:jc w:val="both"/>
            </w:pPr>
            <w:proofErr w:type="spellStart"/>
            <w:r>
              <w:t>гидролизата</w:t>
            </w:r>
            <w:proofErr w:type="spellEnd"/>
            <w:r>
              <w:t xml:space="preserve"> белков молочной сыворотки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  <w:tr w:rsidR="007D1C4A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Сухая специализированная смесь </w:t>
            </w:r>
            <w:proofErr w:type="gramStart"/>
            <w:r>
              <w:t>без</w:t>
            </w:r>
            <w:proofErr w:type="gramEnd"/>
            <w:r>
              <w:t xml:space="preserve">     </w:t>
            </w:r>
          </w:p>
          <w:p w:rsidR="007D1C4A" w:rsidRDefault="007D1C4A">
            <w:pPr>
              <w:pStyle w:val="ConsPlusNonformat"/>
              <w:jc w:val="both"/>
            </w:pPr>
            <w:r>
              <w:t xml:space="preserve">лактозы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D1C4A" w:rsidRDefault="007D1C4A">
            <w:pPr>
              <w:pStyle w:val="ConsPlusNonformat"/>
              <w:jc w:val="both"/>
            </w:pPr>
            <w:r>
              <w:t xml:space="preserve">11        </w:t>
            </w:r>
          </w:p>
        </w:tc>
      </w:tr>
    </w:tbl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t>--------------------------------</w:t>
      </w:r>
    </w:p>
    <w:p w:rsidR="007D1C4A" w:rsidRDefault="007D1C4A">
      <w:pPr>
        <w:pStyle w:val="ConsPlusNormal"/>
        <w:spacing w:before="220"/>
        <w:ind w:firstLine="540"/>
        <w:jc w:val="both"/>
      </w:pPr>
      <w:bookmarkStart w:id="2" w:name="P1078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D1C4A" w:rsidRDefault="007D1C4A">
      <w:pPr>
        <w:pStyle w:val="ConsPlusNormal"/>
        <w:spacing w:before="220"/>
        <w:ind w:firstLine="540"/>
        <w:jc w:val="both"/>
      </w:pPr>
      <w:bookmarkStart w:id="3" w:name="P107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D1C4A" w:rsidRDefault="007D1C4A">
      <w:pPr>
        <w:pStyle w:val="ConsPlusNormal"/>
        <w:spacing w:before="220"/>
        <w:ind w:firstLine="540"/>
        <w:jc w:val="both"/>
      </w:pPr>
      <w:bookmarkStart w:id="4" w:name="P1080"/>
      <w:bookmarkEnd w:id="4"/>
      <w:r>
        <w:t>&lt;***&gt; Средняя суточная доза.</w:t>
      </w:r>
    </w:p>
    <w:p w:rsidR="007D1C4A" w:rsidRDefault="007D1C4A">
      <w:pPr>
        <w:pStyle w:val="ConsPlusNormal"/>
        <w:spacing w:before="220"/>
        <w:ind w:firstLine="540"/>
        <w:jc w:val="both"/>
      </w:pPr>
      <w:bookmarkStart w:id="5" w:name="P1081"/>
      <w:bookmarkEnd w:id="5"/>
      <w:r>
        <w:t>&lt;****&gt; Средняя курсовая доза.</w:t>
      </w: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  <w:r>
        <w:t>Примечания: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D1C4A" w:rsidRDefault="007D1C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ind w:firstLine="540"/>
        <w:jc w:val="both"/>
      </w:pPr>
    </w:p>
    <w:p w:rsidR="007D1C4A" w:rsidRDefault="007D1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0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4A"/>
    <w:rsid w:val="007A28FC"/>
    <w:rsid w:val="007D1C4A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1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1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1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1C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ECBC3214E7D106B578835EAB1A8C500B1AAAA9570D9F4E9A4A046F03B5C73CB448FB44F0D778E771C21CA53B78671555A8B0E9B86o8U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ECBC3214E7D106B578835EAB1A8C500B1AAAA9570D9F4E9A4A046F03B5C73CB448FB44F0D798E771C21CA53B78671555A8B0E9B86o8U8F" TargetMode="External"/><Relationship Id="rId12" Type="http://schemas.openxmlformats.org/officeDocument/2006/relationships/hyperlink" Target="consultantplus://offline/ref=106ECBC3214E7D106B578835EAB1A8C509BAA6AB992DD3FCB0A8A241FF644B7482488ABC4F0E7E84281934DB0BBB856D4A5A9412998781o7U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ECBC3214E7D106B578835EAB1A8C500B1AAAA9570D9F4E9A4A046F03B5C73CB448FB44F0D7A8E771C21CA53B78671555A8B0E9B86o8U8F" TargetMode="External"/><Relationship Id="rId11" Type="http://schemas.openxmlformats.org/officeDocument/2006/relationships/hyperlink" Target="consultantplus://offline/ref=106ECBC3214E7D106B578835EAB1A8C500B1AAAA9570D9F4E9A4A046F03B4E7393488ABE510B7E9B214D64o9U7F" TargetMode="External"/><Relationship Id="rId5" Type="http://schemas.openxmlformats.org/officeDocument/2006/relationships/hyperlink" Target="consultantplus://offline/ref=106ECBC3214E7D106B578835EAB1A8C500B1AAAA9570D9F4E9A4A046F03B4E7393488ABE510B7E9B214D64o9U7F" TargetMode="External"/><Relationship Id="rId10" Type="http://schemas.openxmlformats.org/officeDocument/2006/relationships/hyperlink" Target="consultantplus://offline/ref=106ECBC3214E7D106B578835EAB1A8C500B1AAAA9570D9F4E9A4A046F03B5C73CB448FB44F027F8E771C21CA53B78671555A8B0E9B86o8U8F" TargetMode="External"/><Relationship Id="rId4" Type="http://schemas.openxmlformats.org/officeDocument/2006/relationships/hyperlink" Target="consultantplus://offline/ref=106ECBC3214E7D106B578835EAB1A8C509BAA6AB992DD3FCB0A8A241FF644B7482488ABC4F097682281934DB0BBB856D4A5A9412998781o7UFF" TargetMode="External"/><Relationship Id="rId9" Type="http://schemas.openxmlformats.org/officeDocument/2006/relationships/hyperlink" Target="consultantplus://offline/ref=106ECBC3214E7D106B578835EAB1A8C500B1AAAA9570D9F4E9A4A046F03B5C73CB448FB44F0D788E771C21CA53B78671555A8B0E9B86o8U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5397</Words>
  <Characters>30767</Characters>
  <Application>Microsoft Office Word</Application>
  <DocSecurity>0</DocSecurity>
  <Lines>256</Lines>
  <Paragraphs>72</Paragraphs>
  <ScaleCrop>false</ScaleCrop>
  <Company/>
  <LinksUpToDate>false</LinksUpToDate>
  <CharactersWithSpaces>36092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2018-11-12T05:20:00Z</dcterms:created>
  <dcterms:modified xsi:type="dcterms:W3CDTF">2018-11-12T05:21:00Z</dcterms:modified>
</cp:coreProperties>
</file>