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11" w:rsidRDefault="007A0711">
      <w:pPr>
        <w:pStyle w:val="ConsPlusNormal"/>
        <w:outlineLvl w:val="0"/>
      </w:pPr>
      <w:r>
        <w:t>Зарегистрировано в Минюсте России 14 марта 2013 г. N 27678</w:t>
      </w:r>
    </w:p>
    <w:p w:rsidR="007A0711" w:rsidRDefault="007A0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711" w:rsidRDefault="007A0711">
      <w:pPr>
        <w:pStyle w:val="ConsPlusNormal"/>
      </w:pPr>
    </w:p>
    <w:p w:rsidR="007A0711" w:rsidRDefault="007A0711">
      <w:pPr>
        <w:pStyle w:val="ConsPlusTitle"/>
        <w:jc w:val="center"/>
      </w:pPr>
      <w:r>
        <w:t>МИНИСТЕРСТВО ЗДРАВООХРАНЕНИЯ РОССИЙСКОЙ ФЕДЕРАЦИИ</w:t>
      </w:r>
    </w:p>
    <w:p w:rsidR="007A0711" w:rsidRDefault="007A0711">
      <w:pPr>
        <w:pStyle w:val="ConsPlusTitle"/>
        <w:jc w:val="center"/>
      </w:pPr>
    </w:p>
    <w:p w:rsidR="007A0711" w:rsidRDefault="007A0711">
      <w:pPr>
        <w:pStyle w:val="ConsPlusTitle"/>
        <w:jc w:val="center"/>
      </w:pPr>
      <w:r>
        <w:t>ПРИКАЗ</w:t>
      </w:r>
    </w:p>
    <w:p w:rsidR="007A0711" w:rsidRDefault="007A0711">
      <w:pPr>
        <w:pStyle w:val="ConsPlusTitle"/>
        <w:jc w:val="center"/>
      </w:pPr>
      <w:r>
        <w:t>от 20 декабря 2012 г. N 1204н</w:t>
      </w:r>
    </w:p>
    <w:p w:rsidR="007A0711" w:rsidRDefault="007A0711">
      <w:pPr>
        <w:pStyle w:val="ConsPlusTitle"/>
        <w:jc w:val="center"/>
      </w:pPr>
    </w:p>
    <w:p w:rsidR="007A0711" w:rsidRDefault="007A0711">
      <w:pPr>
        <w:pStyle w:val="ConsPlusTitle"/>
        <w:jc w:val="center"/>
      </w:pPr>
      <w:r>
        <w:t>ОБ УТВЕРЖДЕНИИ СТАНДАРТА</w:t>
      </w:r>
    </w:p>
    <w:p w:rsidR="007A0711" w:rsidRDefault="007A0711">
      <w:pPr>
        <w:pStyle w:val="ConsPlusTitle"/>
        <w:jc w:val="center"/>
      </w:pPr>
      <w:r>
        <w:t xml:space="preserve">СПЕЦИАЛИЗИРОВАННОЙ МЕДИЦИНСКОЙ ПОМОЩИ ДЕТЯМ ПРИ </w:t>
      </w:r>
      <w:proofErr w:type="gramStart"/>
      <w:r>
        <w:t>ХРОНИЧЕСКИХ</w:t>
      </w:r>
      <w:proofErr w:type="gramEnd"/>
    </w:p>
    <w:p w:rsidR="007A0711" w:rsidRDefault="007A0711">
      <w:pPr>
        <w:pStyle w:val="ConsPlusTitle"/>
        <w:jc w:val="center"/>
      </w:pPr>
      <w:r>
        <w:t xml:space="preserve">БОЛЕЗНЯХ ОРГАНОВ ДЫХАНИЯ, РАЗВИВШИХСЯ В </w:t>
      </w:r>
      <w:proofErr w:type="gramStart"/>
      <w:r>
        <w:t>ПЕРИНАТАЛЬНОМ</w:t>
      </w:r>
      <w:proofErr w:type="gramEnd"/>
    </w:p>
    <w:p w:rsidR="007A0711" w:rsidRDefault="007A0711">
      <w:pPr>
        <w:pStyle w:val="ConsPlusTitle"/>
        <w:jc w:val="center"/>
      </w:pPr>
      <w:proofErr w:type="gramStart"/>
      <w:r>
        <w:t>ПЕРИОДЕ (ЭТАП РЕАБИЛИТАЦИИ ПОСЛЕ ВЫПИСКИ</w:t>
      </w:r>
      <w:proofErr w:type="gramEnd"/>
    </w:p>
    <w:p w:rsidR="007A0711" w:rsidRDefault="007A0711">
      <w:pPr>
        <w:pStyle w:val="ConsPlusTitle"/>
        <w:jc w:val="center"/>
      </w:pPr>
      <w:proofErr w:type="gramStart"/>
      <w:r>
        <w:t>ИЗ НЕОНАТОЛОГИЧЕСКОГО СТАЦИОНАРА)</w:t>
      </w:r>
      <w:proofErr w:type="gramEnd"/>
    </w:p>
    <w:p w:rsidR="007A0711" w:rsidRDefault="007A0711">
      <w:pPr>
        <w:pStyle w:val="ConsPlusNormal"/>
        <w:jc w:val="center"/>
      </w:pPr>
    </w:p>
    <w:p w:rsidR="007A0711" w:rsidRDefault="007A071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хронических болезнях органов дыхания, развившихся в перинатальном периоде (этап реабилитации после выписки из </w:t>
      </w:r>
      <w:proofErr w:type="spellStart"/>
      <w:r>
        <w:t>неонатологического</w:t>
      </w:r>
      <w:proofErr w:type="spellEnd"/>
      <w:r>
        <w:t xml:space="preserve"> стационара) согласно приложению.</w:t>
      </w:r>
    </w:p>
    <w:p w:rsidR="007A0711" w:rsidRDefault="007A0711">
      <w:pPr>
        <w:pStyle w:val="ConsPlusNormal"/>
        <w:jc w:val="right"/>
      </w:pPr>
    </w:p>
    <w:p w:rsidR="007A0711" w:rsidRDefault="007A0711">
      <w:pPr>
        <w:pStyle w:val="ConsPlusNormal"/>
        <w:jc w:val="right"/>
      </w:pPr>
      <w:r>
        <w:t>Министр</w:t>
      </w:r>
    </w:p>
    <w:p w:rsidR="007A0711" w:rsidRDefault="007A0711">
      <w:pPr>
        <w:pStyle w:val="ConsPlusNormal"/>
        <w:jc w:val="right"/>
      </w:pPr>
      <w:r>
        <w:t>В.И.СКВОРЦОВА</w:t>
      </w:r>
    </w:p>
    <w:p w:rsidR="007A0711" w:rsidRDefault="007A0711">
      <w:pPr>
        <w:pStyle w:val="ConsPlusNormal"/>
        <w:jc w:val="right"/>
      </w:pPr>
    </w:p>
    <w:p w:rsidR="007A0711" w:rsidRDefault="007A0711">
      <w:pPr>
        <w:pStyle w:val="ConsPlusNormal"/>
        <w:jc w:val="right"/>
      </w:pPr>
    </w:p>
    <w:p w:rsidR="007A0711" w:rsidRDefault="007A0711">
      <w:pPr>
        <w:pStyle w:val="ConsPlusNormal"/>
        <w:jc w:val="right"/>
      </w:pPr>
    </w:p>
    <w:p w:rsidR="007A0711" w:rsidRDefault="007A0711">
      <w:pPr>
        <w:pStyle w:val="ConsPlusNormal"/>
        <w:jc w:val="right"/>
      </w:pPr>
    </w:p>
    <w:p w:rsidR="007A0711" w:rsidRDefault="007A0711">
      <w:pPr>
        <w:pStyle w:val="ConsPlusNormal"/>
        <w:jc w:val="right"/>
      </w:pPr>
    </w:p>
    <w:p w:rsidR="007A0711" w:rsidRDefault="007A0711">
      <w:pPr>
        <w:pStyle w:val="ConsPlusNormal"/>
        <w:jc w:val="right"/>
        <w:outlineLvl w:val="0"/>
      </w:pPr>
      <w:r>
        <w:t>Приложение</w:t>
      </w:r>
    </w:p>
    <w:p w:rsidR="007A0711" w:rsidRDefault="007A0711">
      <w:pPr>
        <w:pStyle w:val="ConsPlusNormal"/>
        <w:jc w:val="right"/>
      </w:pPr>
      <w:r>
        <w:t>к приказу Министерства здравоохранения</w:t>
      </w:r>
    </w:p>
    <w:p w:rsidR="007A0711" w:rsidRDefault="007A0711">
      <w:pPr>
        <w:pStyle w:val="ConsPlusNormal"/>
        <w:jc w:val="right"/>
      </w:pPr>
      <w:r>
        <w:t>Российской Федерации</w:t>
      </w:r>
    </w:p>
    <w:p w:rsidR="007A0711" w:rsidRDefault="007A0711">
      <w:pPr>
        <w:pStyle w:val="ConsPlusNormal"/>
        <w:jc w:val="right"/>
      </w:pPr>
      <w:r>
        <w:t>от 20 декабря 2012 г. N 1204н</w:t>
      </w:r>
    </w:p>
    <w:p w:rsidR="007A0711" w:rsidRDefault="007A0711">
      <w:pPr>
        <w:pStyle w:val="ConsPlusNormal"/>
        <w:jc w:val="right"/>
      </w:pPr>
    </w:p>
    <w:p w:rsidR="007A0711" w:rsidRDefault="007A0711">
      <w:pPr>
        <w:pStyle w:val="ConsPlusTitle"/>
        <w:jc w:val="center"/>
      </w:pPr>
      <w:bookmarkStart w:id="0" w:name="P30"/>
      <w:bookmarkEnd w:id="0"/>
      <w:r>
        <w:t>СТАНДАРТ</w:t>
      </w:r>
    </w:p>
    <w:p w:rsidR="007A0711" w:rsidRDefault="007A0711">
      <w:pPr>
        <w:pStyle w:val="ConsPlusTitle"/>
        <w:jc w:val="center"/>
      </w:pPr>
      <w:r>
        <w:t xml:space="preserve">СПЕЦИАЛИЗИРОВАННОЙ МЕДИЦИНСКОЙ ПОМОЩИ ДЕТЯМ ПРИ </w:t>
      </w:r>
      <w:proofErr w:type="gramStart"/>
      <w:r>
        <w:t>ХРОНИЧЕСКИХ</w:t>
      </w:r>
      <w:proofErr w:type="gramEnd"/>
    </w:p>
    <w:p w:rsidR="007A0711" w:rsidRDefault="007A0711">
      <w:pPr>
        <w:pStyle w:val="ConsPlusTitle"/>
        <w:jc w:val="center"/>
      </w:pPr>
      <w:r>
        <w:t xml:space="preserve">БОЛЕЗНЯХ ОРГАНОВ ДЫХАНИЯ, РАЗВИВШИХСЯ В </w:t>
      </w:r>
      <w:proofErr w:type="gramStart"/>
      <w:r>
        <w:t>ПЕРИНАТАЛЬНОМ</w:t>
      </w:r>
      <w:proofErr w:type="gramEnd"/>
    </w:p>
    <w:p w:rsidR="007A0711" w:rsidRDefault="007A0711">
      <w:pPr>
        <w:pStyle w:val="ConsPlusTitle"/>
        <w:jc w:val="center"/>
      </w:pPr>
      <w:proofErr w:type="gramStart"/>
      <w:r>
        <w:t>ПЕРИОДЕ (ЭТАП РЕАБИЛИТАЦИИ ПОСЛЕ ВЫПИСКИ</w:t>
      </w:r>
      <w:proofErr w:type="gramEnd"/>
    </w:p>
    <w:p w:rsidR="007A0711" w:rsidRDefault="007A0711">
      <w:pPr>
        <w:pStyle w:val="ConsPlusTitle"/>
        <w:jc w:val="center"/>
      </w:pPr>
      <w:proofErr w:type="gramStart"/>
      <w:r>
        <w:t>ИЗ НЕОНАТОЛОГИЧЕСКОГО СТАЦИОНАРА)</w:t>
      </w:r>
      <w:proofErr w:type="gramEnd"/>
    </w:p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</w:pPr>
      <w:r>
        <w:t>Категория возрастная: дети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>Пол: любой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>Фаза: любая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>Стадия: любая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lastRenderedPageBreak/>
        <w:t>Средние сроки лечения (количество дней): 21</w:t>
      </w:r>
    </w:p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690" w:history="1">
        <w:r>
          <w:rPr>
            <w:color w:val="0000FF"/>
          </w:rPr>
          <w:t>&lt;*&gt;</w:t>
        </w:r>
      </w:hyperlink>
      <w:r>
        <w:t xml:space="preserve">             </w:t>
      </w:r>
      <w:hyperlink r:id="rId6" w:history="1">
        <w:r>
          <w:rPr>
            <w:color w:val="0000FF"/>
          </w:rPr>
          <w:t>P27.0</w:t>
        </w:r>
      </w:hyperlink>
      <w:r>
        <w:t xml:space="preserve">  Синдром </w:t>
      </w:r>
      <w:proofErr w:type="spellStart"/>
      <w:r>
        <w:t>Вильсона-Микити</w:t>
      </w:r>
      <w:proofErr w:type="spellEnd"/>
    </w:p>
    <w:p w:rsidR="007A0711" w:rsidRDefault="007A0711">
      <w:pPr>
        <w:pStyle w:val="ConsPlusCell"/>
        <w:jc w:val="both"/>
      </w:pPr>
      <w:r>
        <w:t xml:space="preserve">    Нозологические единицы       </w:t>
      </w:r>
      <w:hyperlink r:id="rId7" w:history="1">
        <w:r>
          <w:rPr>
            <w:color w:val="0000FF"/>
          </w:rPr>
          <w:t>P27.1</w:t>
        </w:r>
      </w:hyperlink>
      <w:r>
        <w:t xml:space="preserve">  </w:t>
      </w:r>
      <w:proofErr w:type="spellStart"/>
      <w:r>
        <w:t>Бронхолегочная</w:t>
      </w:r>
      <w:proofErr w:type="spellEnd"/>
      <w:r>
        <w:t xml:space="preserve"> дисплазия, возникшая</w:t>
      </w:r>
    </w:p>
    <w:p w:rsidR="007A0711" w:rsidRDefault="007A0711">
      <w:pPr>
        <w:pStyle w:val="ConsPlusCell"/>
        <w:jc w:val="both"/>
      </w:pPr>
      <w:r>
        <w:t xml:space="preserve">                                        в перинатальном периоде</w:t>
      </w:r>
    </w:p>
    <w:p w:rsidR="007A0711" w:rsidRDefault="007A0711">
      <w:pPr>
        <w:pStyle w:val="ConsPlusCell"/>
        <w:jc w:val="both"/>
      </w:pPr>
      <w:r>
        <w:t xml:space="preserve">                                 </w:t>
      </w:r>
      <w:hyperlink r:id="rId8" w:history="1">
        <w:r>
          <w:rPr>
            <w:color w:val="0000FF"/>
          </w:rPr>
          <w:t>P27.8</w:t>
        </w:r>
      </w:hyperlink>
      <w:r>
        <w:t xml:space="preserve">  Другие хронические болезни органов</w:t>
      </w:r>
    </w:p>
    <w:p w:rsidR="007A0711" w:rsidRDefault="007A0711">
      <w:pPr>
        <w:pStyle w:val="ConsPlusCell"/>
        <w:jc w:val="both"/>
      </w:pPr>
      <w:r>
        <w:t xml:space="preserve">                                        дыхания, возникшие в </w:t>
      </w:r>
      <w:proofErr w:type="gramStart"/>
      <w:r>
        <w:t>перинатальном</w:t>
      </w:r>
      <w:proofErr w:type="gramEnd"/>
    </w:p>
    <w:p w:rsidR="007A0711" w:rsidRDefault="007A0711">
      <w:pPr>
        <w:pStyle w:val="ConsPlusCell"/>
        <w:jc w:val="both"/>
      </w:pPr>
      <w:r>
        <w:t xml:space="preserve">                                        </w:t>
      </w:r>
      <w:proofErr w:type="gramStart"/>
      <w:r>
        <w:t>периоде</w:t>
      </w:r>
      <w:proofErr w:type="gramEnd"/>
    </w:p>
    <w:p w:rsidR="007A0711" w:rsidRDefault="007A0711">
      <w:pPr>
        <w:pStyle w:val="ConsPlusCell"/>
        <w:jc w:val="both"/>
      </w:pPr>
      <w:r>
        <w:t xml:space="preserve">                                 </w:t>
      </w:r>
      <w:hyperlink r:id="rId9" w:history="1">
        <w:r>
          <w:rPr>
            <w:color w:val="0000FF"/>
          </w:rPr>
          <w:t>P27.9</w:t>
        </w:r>
      </w:hyperlink>
      <w:r>
        <w:t xml:space="preserve">  </w:t>
      </w:r>
      <w:proofErr w:type="spellStart"/>
      <w:r>
        <w:t>Неуточненные</w:t>
      </w:r>
      <w:proofErr w:type="spellEnd"/>
      <w:r>
        <w:t xml:space="preserve"> хронические болезни</w:t>
      </w:r>
    </w:p>
    <w:p w:rsidR="007A0711" w:rsidRDefault="007A0711">
      <w:pPr>
        <w:pStyle w:val="ConsPlusCell"/>
        <w:jc w:val="both"/>
      </w:pPr>
      <w:r>
        <w:t xml:space="preserve">                                        органов дыхания, возникшие </w:t>
      </w:r>
      <w:proofErr w:type="gramStart"/>
      <w:r>
        <w:t>в</w:t>
      </w:r>
      <w:proofErr w:type="gramEnd"/>
    </w:p>
    <w:p w:rsidR="007A0711" w:rsidRDefault="007A0711">
      <w:pPr>
        <w:pStyle w:val="ConsPlusCell"/>
        <w:jc w:val="both"/>
      </w:pPr>
      <w:r>
        <w:t xml:space="preserve">                                        перинатальном </w:t>
      </w:r>
      <w:proofErr w:type="gramStart"/>
      <w:r>
        <w:t>периоде</w:t>
      </w:r>
      <w:proofErr w:type="gramEnd"/>
    </w:p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 Код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предоставления </w:t>
            </w:r>
          </w:p>
          <w:p w:rsidR="007A0711" w:rsidRDefault="007A0711">
            <w:pPr>
              <w:pStyle w:val="ConsPlusNonformat"/>
              <w:jc w:val="both"/>
            </w:pPr>
            <w:hyperlink w:anchor="P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B01.003.001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Осмотр (консультация)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врачом-анестезиологом-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реаниматологом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B01.006.001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генетика </w:t>
            </w:r>
            <w:proofErr w:type="gramStart"/>
            <w:r>
              <w:t>первичный</w:t>
            </w:r>
            <w:proofErr w:type="gramEnd"/>
            <w:r>
              <w:t xml:space="preserve">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B01.015.003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детского кардиолога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первичный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B01.028.001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первичный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B01.029.001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офтальмолога </w:t>
            </w:r>
            <w:proofErr w:type="gramStart"/>
            <w:r>
              <w:t>первичный</w:t>
            </w:r>
            <w:proofErr w:type="gramEnd"/>
            <w:r>
              <w:t xml:space="preserve">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B01.031.001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B01.032.001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неонатолога</w:t>
            </w:r>
            <w:proofErr w:type="spellEnd"/>
            <w:r>
              <w:t xml:space="preserve"> первичный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B01.037.001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пульмонолога </w:t>
            </w:r>
            <w:proofErr w:type="gramStart"/>
            <w:r>
              <w:t>первичный</w:t>
            </w:r>
            <w:proofErr w:type="gramEnd"/>
            <w:r>
              <w:t xml:space="preserve">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B02.069.001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(тестирование,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</w:t>
            </w:r>
            <w:proofErr w:type="gramStart"/>
            <w:r>
              <w:t>медицинского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психолога </w:t>
            </w:r>
            <w:proofErr w:type="gramStart"/>
            <w:r>
              <w:t>первичный</w:t>
            </w:r>
            <w:proofErr w:type="gramEnd"/>
            <w: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</w:pPr>
      <w:r>
        <w:t>--------------------------------</w:t>
      </w:r>
    </w:p>
    <w:p w:rsidR="007A0711" w:rsidRDefault="007A0711">
      <w:pPr>
        <w:pStyle w:val="ConsPlusNormal"/>
        <w:spacing w:before="220"/>
        <w:ind w:firstLine="540"/>
        <w:jc w:val="both"/>
      </w:pPr>
      <w:bookmarkStart w:id="1" w:name="P107"/>
      <w:bookmarkEnd w:id="1"/>
      <w:proofErr w:type="gramStart"/>
      <w:r>
        <w:t xml:space="preserve"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</w:t>
      </w:r>
      <w:r>
        <w:lastRenderedPageBreak/>
        <w:t>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480"/>
        <w:gridCol w:w="2160"/>
        <w:gridCol w:w="180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 Код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A09.05.007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железа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сыворотки крови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A09.05.008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трансферрина</w:t>
            </w:r>
            <w:proofErr w:type="spellEnd"/>
            <w:r>
              <w:t xml:space="preserve"> сыворотки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A09.05.013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 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>альбумин/</w:t>
            </w:r>
            <w:proofErr w:type="gramStart"/>
            <w:r>
              <w:t>глобулинового</w:t>
            </w:r>
            <w:proofErr w:type="gramEnd"/>
            <w: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соотношения в крови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A09.05.014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глобулиновых фракций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A09.05.018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мочевой кислоты в крови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A09.05.022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свободного и связанного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билирубина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A09.05.025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триглицеридов</w:t>
            </w:r>
            <w:proofErr w:type="spellEnd"/>
            <w:r>
              <w:t xml:space="preserve"> в крови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A09.05.032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общего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кальция в крови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A09.05.033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неорганического фосфора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A09.05.034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хлоридов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>A09.05.035.001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содержания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лекарственных препаратов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методом тандемной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масс-спектрометрии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A09.05.037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концентрации  </w:t>
            </w:r>
          </w:p>
          <w:p w:rsidR="007A0711" w:rsidRDefault="007A0711">
            <w:pPr>
              <w:pStyle w:val="ConsPlusNonformat"/>
              <w:jc w:val="both"/>
            </w:pPr>
            <w:r>
              <w:t>водородных ионов (</w:t>
            </w:r>
            <w:proofErr w:type="spellStart"/>
            <w:r>
              <w:t>pH</w:t>
            </w:r>
            <w:proofErr w:type="spellEnd"/>
            <w:r>
              <w:t xml:space="preserve">)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A09.05.043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креатинкиназы</w:t>
            </w:r>
            <w:proofErr w:type="spellEnd"/>
            <w:r>
              <w:t xml:space="preserve"> в крови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A09.05.045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амилазы в крови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A09.05.046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щелочной фосфатазы в крови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A09.05.054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сывороточных 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иммуноглобулинов в крови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lastRenderedPageBreak/>
              <w:t>A09.05.054.001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сывороточного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иммуноглобулина E в крови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A09.05.062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свободного </w:t>
            </w:r>
            <w:proofErr w:type="spellStart"/>
            <w:r>
              <w:t>трийодтиронина</w:t>
            </w:r>
            <w:proofErr w:type="spell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(T3) в сыворотке крови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A09.05.063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свободного тироксина (T4)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сыворотки крови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A09.05.073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альфа-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1-антитрипсина в крови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A09.05.076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ферритина</w:t>
            </w:r>
            <w:proofErr w:type="spellEnd"/>
            <w:r>
              <w:t xml:space="preserve"> в крови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A09.05.135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общего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кортизола в крови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A12.05.005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основных групп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(A, B, 0)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A12.05.006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резус-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принадлежности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A12.05.013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Цитогенетическое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исследование (кариотип)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A12.05.026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кислорода крови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A12.05.031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степени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насыщения кислородом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гемоглобина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A12.05.032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Исследование уровня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углекислого газа в крови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A26.06.016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антител   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>классов A, M, G (</w:t>
            </w:r>
            <w:proofErr w:type="spellStart"/>
            <w:r>
              <w:t>IgA</w:t>
            </w:r>
            <w:proofErr w:type="spellEnd"/>
            <w:r>
              <w:t xml:space="preserve">, 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proofErr w:type="spellStart"/>
            <w:proofErr w:type="gram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хламидии</w:t>
            </w:r>
            <w:proofErr w:type="spellEnd"/>
            <w:r>
              <w:t xml:space="preserve"> пневмонии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>(</w:t>
            </w:r>
            <w:proofErr w:type="spellStart"/>
            <w:r>
              <w:t>Chlamidia</w:t>
            </w:r>
            <w:proofErr w:type="spellEnd"/>
            <w:r>
              <w:t xml:space="preserve"> </w:t>
            </w:r>
            <w:proofErr w:type="spellStart"/>
            <w:r>
              <w:t>pheumoniae</w:t>
            </w:r>
            <w:proofErr w:type="spellEnd"/>
            <w:r>
              <w:t xml:space="preserve">) в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A26.06.018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антител   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>классов A, M, G (</w:t>
            </w:r>
            <w:proofErr w:type="spellStart"/>
            <w:r>
              <w:t>IgA</w:t>
            </w:r>
            <w:proofErr w:type="spellEnd"/>
            <w:r>
              <w:t xml:space="preserve">, 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proofErr w:type="spellStart"/>
            <w:proofErr w:type="gram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хламидии</w:t>
            </w:r>
            <w:proofErr w:type="spellEnd"/>
            <w:r>
              <w:t xml:space="preserve"> </w:t>
            </w:r>
            <w:proofErr w:type="spellStart"/>
            <w:r>
              <w:t>трахоматис</w:t>
            </w:r>
            <w:proofErr w:type="spellEnd"/>
            <w:r>
              <w:t xml:space="preserve">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>(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  <w:r>
              <w:t xml:space="preserve">) в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A26.06.022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антител        </w:t>
            </w:r>
          </w:p>
          <w:p w:rsidR="007A0711" w:rsidRDefault="007A0711">
            <w:pPr>
              <w:pStyle w:val="ConsPlusNonformat"/>
              <w:jc w:val="both"/>
            </w:pPr>
            <w:r>
              <w:t>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цитомегаловирусу</w:t>
            </w:r>
            <w:proofErr w:type="spellEnd"/>
            <w:r>
              <w:t xml:space="preserve">           </w:t>
            </w:r>
          </w:p>
          <w:p w:rsidR="007A0711" w:rsidRDefault="007A0711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в крови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A26.06.028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антител        </w:t>
            </w:r>
          </w:p>
          <w:p w:rsidR="007A0711" w:rsidRDefault="007A0711">
            <w:pPr>
              <w:pStyle w:val="ConsPlusNonformat"/>
              <w:jc w:val="both"/>
            </w:pPr>
            <w:r>
              <w:t>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вирусу </w:t>
            </w:r>
            <w:proofErr w:type="spellStart"/>
            <w:r>
              <w:t>Эпштейна-Барра</w:t>
            </w:r>
            <w:proofErr w:type="spellEnd"/>
            <w:r>
              <w:t xml:space="preserve">      </w:t>
            </w:r>
          </w:p>
          <w:p w:rsidR="007A0711" w:rsidRDefault="007A0711">
            <w:pPr>
              <w:pStyle w:val="ConsPlusNonformat"/>
              <w:jc w:val="both"/>
            </w:pPr>
            <w:r>
              <w:t>(</w:t>
            </w:r>
            <w:proofErr w:type="spellStart"/>
            <w:r>
              <w:t>Epstein</w:t>
            </w:r>
            <w:proofErr w:type="spellEnd"/>
            <w:r>
              <w:t xml:space="preserve"> - </w:t>
            </w: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в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A26.06.029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капсидному</w:t>
            </w:r>
            <w:proofErr w:type="spellEnd"/>
            <w:r>
              <w:t xml:space="preserve"> антигену вируса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Эпштейна-Барра</w:t>
            </w:r>
            <w:proofErr w:type="spellEnd"/>
            <w:r>
              <w:t xml:space="preserve"> VCA (</w:t>
            </w:r>
            <w:proofErr w:type="spellStart"/>
            <w:r>
              <w:t>IgM</w:t>
            </w:r>
            <w:proofErr w:type="spellEnd"/>
            <w:r>
              <w:t xml:space="preserve">)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(диагностика острой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инфекции) в крови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lastRenderedPageBreak/>
              <w:t xml:space="preserve">A26.06.036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>вирусу гепатита B (</w:t>
            </w:r>
            <w:proofErr w:type="spellStart"/>
            <w:r>
              <w:t>HBsAg</w:t>
            </w:r>
            <w:proofErr w:type="spellEnd"/>
            <w:r>
              <w:t xml:space="preserve">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proofErr w:type="spellStart"/>
            <w:proofErr w:type="gram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 xml:space="preserve">) в крови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A26.06.037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антигена </w:t>
            </w:r>
            <w:proofErr w:type="gramStart"/>
            <w:r>
              <w:t>к</w:t>
            </w:r>
            <w:proofErr w:type="gramEnd"/>
            <w: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>вирусу гепатита B (</w:t>
            </w:r>
            <w:proofErr w:type="spellStart"/>
            <w:r>
              <w:t>HBcAg</w:t>
            </w:r>
            <w:proofErr w:type="spellEnd"/>
            <w:r>
              <w:t xml:space="preserve">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proofErr w:type="spellStart"/>
            <w:proofErr w:type="gram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 xml:space="preserve">) в крови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A26.06.046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низкоавидных</w:t>
            </w:r>
            <w:proofErr w:type="spellEnd"/>
            <w:r>
              <w:t xml:space="preserve">   </w:t>
            </w:r>
          </w:p>
          <w:p w:rsidR="007A0711" w:rsidRDefault="007A0711">
            <w:pPr>
              <w:pStyle w:val="ConsPlusNonformat"/>
              <w:jc w:val="both"/>
            </w:pPr>
            <w:r>
              <w:t>антител класса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вирусу простого герпеса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>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1,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2) в крови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A26.06.047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антител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вирусу герпеса человека    </w:t>
            </w:r>
          </w:p>
          <w:p w:rsidR="007A0711" w:rsidRDefault="007A0711">
            <w:pPr>
              <w:pStyle w:val="ConsPlusNonformat"/>
              <w:jc w:val="both"/>
            </w:pPr>
            <w:r>
              <w:t>(</w:t>
            </w:r>
            <w:proofErr w:type="spellStart"/>
            <w:r>
              <w:t>Herpes-virus</w:t>
            </w:r>
            <w:proofErr w:type="spellEnd"/>
            <w:r>
              <w:t xml:space="preserve"> 6, 7, 8) в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A26.06.057 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Определение антител        </w:t>
            </w:r>
          </w:p>
          <w:p w:rsidR="007A0711" w:rsidRDefault="007A0711">
            <w:pPr>
              <w:pStyle w:val="ConsPlusNonformat"/>
              <w:jc w:val="both"/>
            </w:pPr>
            <w:r>
              <w:t>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микоплазме</w:t>
            </w:r>
            <w:proofErr w:type="spellEnd"/>
            <w:r>
              <w:t xml:space="preserve"> пневмонии       </w:t>
            </w:r>
          </w:p>
          <w:p w:rsidR="007A0711" w:rsidRDefault="007A0711">
            <w:pPr>
              <w:pStyle w:val="ConsPlusNonformat"/>
              <w:jc w:val="both"/>
            </w:pPr>
            <w:r>
              <w:t>(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pheumoniae</w:t>
            </w:r>
            <w:proofErr w:type="spellEnd"/>
            <w:r>
              <w:t xml:space="preserve">) в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Общий (клинический) анализ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Анализ крови биохимический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общетерапевтический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Анализ мочи общий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B03.016.010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Копрологическое</w:t>
            </w:r>
            <w:proofErr w:type="spellEnd"/>
            <w:r>
              <w:t xml:space="preserve">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исследование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3120"/>
        <w:gridCol w:w="2400"/>
        <w:gridCol w:w="204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 Код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медицинской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услуги  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7A0711" w:rsidRDefault="007A0711">
            <w:pPr>
              <w:pStyle w:val="ConsPlusNonformat"/>
              <w:jc w:val="both"/>
            </w:pPr>
            <w:r>
              <w:t>показатель частоты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A04.06.003 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вилочковой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железы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A04.10.002 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A04.23.001 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Нейросонография</w:t>
            </w:r>
            <w:proofErr w:type="spellEnd"/>
            <w:r>
              <w:t xml:space="preserve">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A05.10.006 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Регистрация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электрокардиограммы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A06.09.007 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Рентгенография легких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A12.09.005 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Пульсоксиметрия</w:t>
            </w:r>
            <w:proofErr w:type="spellEnd"/>
            <w:r>
              <w:t xml:space="preserve">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B03.037.001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Функциональное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тестирование легких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B03.052.001  </w:t>
            </w:r>
          </w:p>
        </w:tc>
        <w:tc>
          <w:tcPr>
            <w:tcW w:w="31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Комплексное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ультразвуковое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внутренних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органов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Код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B01.029.002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офтальмолога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B01.031.005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Ежедневный осмотр врачом-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педиатром с наблюдением и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уходом среднего и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младшего медицинского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персонала в отделении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стационара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20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B01.037.002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пульмонолога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480"/>
        <w:gridCol w:w="2280"/>
        <w:gridCol w:w="192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Код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     услуги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A09.09.010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>Цитологическое исследование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мокроты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A11.12.012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Катетеризация артерий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конечностей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A12.09.005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Пульсоксиметрия</w:t>
            </w:r>
            <w:proofErr w:type="spellEnd"/>
            <w:r>
              <w:t xml:space="preserve">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20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A12.26.002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Очаговая проба </w:t>
            </w:r>
            <w:proofErr w:type="gramStart"/>
            <w:r>
              <w:t>с</w:t>
            </w:r>
            <w:proofErr w:type="gramEnd"/>
            <w:r>
              <w:t xml:space="preserve">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туберкулином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A26.07.006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>Микологическое исследование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соскоба полости рта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грибы рода </w:t>
            </w: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proofErr w:type="gramEnd"/>
          </w:p>
          <w:p w:rsidR="007A0711" w:rsidRDefault="007A0711">
            <w:pPr>
              <w:pStyle w:val="ConsPlusNonformat"/>
              <w:jc w:val="both"/>
            </w:pPr>
            <w:proofErr w:type="spellStart"/>
            <w:proofErr w:type="gramStart"/>
            <w:r>
              <w:t>spp</w:t>
            </w:r>
            <w:proofErr w:type="spellEnd"/>
            <w:r>
              <w:t xml:space="preserve">.)         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A26.09.010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Бактериологическое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аэробные и факультативно-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анаэробные микроорганизмы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A26.09.017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Молекулярно-биологическое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лаважной</w:t>
            </w:r>
            <w:proofErr w:type="spellEnd"/>
            <w:r>
              <w:t xml:space="preserve">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респираторно-  </w:t>
            </w:r>
          </w:p>
          <w:p w:rsidR="007A0711" w:rsidRPr="007A0711" w:rsidRDefault="007A0711">
            <w:pPr>
              <w:pStyle w:val="ConsPlusNonformat"/>
              <w:jc w:val="both"/>
              <w:rPr>
                <w:lang w:val="en-US"/>
              </w:rPr>
            </w:pPr>
            <w:proofErr w:type="spellStart"/>
            <w:r>
              <w:t>синтициальный</w:t>
            </w:r>
            <w:proofErr w:type="spellEnd"/>
            <w:r w:rsidRPr="007A0711">
              <w:rPr>
                <w:lang w:val="en-US"/>
              </w:rPr>
              <w:t xml:space="preserve"> </w:t>
            </w:r>
            <w:r>
              <w:t>вирус</w:t>
            </w:r>
            <w:r w:rsidRPr="007A0711">
              <w:rPr>
                <w:lang w:val="en-US"/>
              </w:rPr>
              <w:t xml:space="preserve">        </w:t>
            </w:r>
          </w:p>
          <w:p w:rsidR="007A0711" w:rsidRPr="007A0711" w:rsidRDefault="007A0711">
            <w:pPr>
              <w:pStyle w:val="ConsPlusNonformat"/>
              <w:jc w:val="both"/>
              <w:rPr>
                <w:lang w:val="en-US"/>
              </w:rPr>
            </w:pPr>
            <w:r w:rsidRPr="007A0711">
              <w:rPr>
                <w:lang w:val="en-US"/>
              </w:rPr>
              <w:t xml:space="preserve">(Respiratory </w:t>
            </w:r>
            <w:proofErr w:type="spellStart"/>
            <w:r w:rsidRPr="007A0711">
              <w:rPr>
                <w:lang w:val="en-US"/>
              </w:rPr>
              <w:t>syncytial</w:t>
            </w:r>
            <w:proofErr w:type="spellEnd"/>
            <w:r w:rsidRPr="007A0711">
              <w:rPr>
                <w:lang w:val="en-US"/>
              </w:rPr>
              <w:t xml:space="preserve">     </w:t>
            </w:r>
          </w:p>
          <w:p w:rsidR="007A0711" w:rsidRPr="007A0711" w:rsidRDefault="007A0711">
            <w:pPr>
              <w:pStyle w:val="ConsPlusNonformat"/>
              <w:jc w:val="both"/>
              <w:rPr>
                <w:lang w:val="en-US"/>
              </w:rPr>
            </w:pPr>
            <w:r w:rsidRPr="007A0711">
              <w:rPr>
                <w:lang w:val="en-US"/>
              </w:rPr>
              <w:t xml:space="preserve">virus)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A26.09.029 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Микробиологическое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исследование мокроты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грибы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Общий (клинический) анализ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4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Анализ мочи общий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7A071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  Код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7A071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A06.08.010    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Трахеография</w:t>
            </w:r>
            <w:proofErr w:type="spellEnd"/>
            <w:r>
              <w:t xml:space="preserve"> с   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A06.09.005    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Компьютерная томография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органов грудной полости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A06.09.005.003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Компьютерная томография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грудной полости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внутривенным </w:t>
            </w:r>
            <w:proofErr w:type="spellStart"/>
            <w:r>
              <w:t>болюсным</w:t>
            </w:r>
            <w:proofErr w:type="spellEnd"/>
            <w:r>
              <w:t xml:space="preserve">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,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мультипланарной</w:t>
            </w:r>
            <w:proofErr w:type="spellEnd"/>
            <w:r>
              <w:t xml:space="preserve"> и        </w:t>
            </w:r>
          </w:p>
          <w:p w:rsidR="007A0711" w:rsidRDefault="007A0711">
            <w:pPr>
              <w:pStyle w:val="ConsPlusNonformat"/>
              <w:jc w:val="both"/>
            </w:pPr>
            <w:r>
              <w:t>трехмерной реконструкцией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7A071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A07.09.003    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Сцинтиграфия</w:t>
            </w:r>
            <w:proofErr w:type="spellEnd"/>
            <w:r>
              <w:t xml:space="preserve"> легких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240"/>
        <w:gridCol w:w="2400"/>
        <w:gridCol w:w="204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r>
              <w:t xml:space="preserve">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  </w:t>
            </w:r>
            <w:proofErr w:type="gramEnd"/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Код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Усредненный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показатель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частоты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A11.09.006 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t>Эндотрахеальное</w:t>
            </w:r>
            <w:proofErr w:type="spellEnd"/>
            <w:r>
              <w:t xml:space="preserve"> введение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лекарственных препаратов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B01.003.004 </w:t>
            </w:r>
          </w:p>
        </w:tc>
        <w:tc>
          <w:tcPr>
            <w:tcW w:w="32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Анестезиологическое 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 xml:space="preserve">пособие (включая раннее 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послеоперационное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ведение)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360"/>
        <w:gridCol w:w="2280"/>
        <w:gridCol w:w="2040"/>
      </w:tblGrid>
      <w:tr w:rsidR="007A0711">
        <w:trPr>
          <w:trHeight w:val="240"/>
        </w:trPr>
        <w:tc>
          <w:tcPr>
            <w:tcW w:w="9360" w:type="dxa"/>
            <w:gridSpan w:val="4"/>
          </w:tcPr>
          <w:p w:rsidR="007A0711" w:rsidRDefault="007A0711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 Код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кратности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применения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A17.09.001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Электрофорез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лекарственных препаратов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при патологии легких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10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A17.30.004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синусоидальными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модулированными токами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(СМТ)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0,4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10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A17.30.007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электромагнитным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излучением </w:t>
            </w:r>
            <w:proofErr w:type="gramStart"/>
            <w:r>
              <w:t>сантиметрового</w:t>
            </w:r>
            <w:proofErr w:type="gramEnd"/>
            <w:r>
              <w:t xml:space="preserve"> </w:t>
            </w:r>
          </w:p>
          <w:p w:rsidR="007A0711" w:rsidRDefault="007A0711">
            <w:pPr>
              <w:pStyle w:val="ConsPlusNonformat"/>
              <w:jc w:val="both"/>
            </w:pPr>
            <w:r>
              <w:t>диапазона (</w:t>
            </w:r>
            <w:proofErr w:type="spellStart"/>
            <w:r>
              <w:t>СМВ-терапия</w:t>
            </w:r>
            <w:proofErr w:type="spellEnd"/>
            <w:r>
              <w:t xml:space="preserve">)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10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A17.30.016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высокочастотными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электромагнитными полями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(индуктотермия)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10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lastRenderedPageBreak/>
              <w:t xml:space="preserve">A20.30.026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Оксигенотерапия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21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A21.09.002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Массаж при </w:t>
            </w:r>
            <w:proofErr w:type="gramStart"/>
            <w:r>
              <w:t>хронических</w:t>
            </w:r>
            <w:proofErr w:type="gramEnd"/>
            <w:r>
              <w:t xml:space="preserve">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неспецифических      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легких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10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A22.09.010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низкоинтенсивным</w:t>
            </w:r>
            <w:proofErr w:type="spellEnd"/>
            <w:r>
              <w:t xml:space="preserve"> лазерным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излучением </w:t>
            </w:r>
            <w:proofErr w:type="gramStart"/>
            <w:r>
              <w:t>при</w:t>
            </w:r>
            <w:proofErr w:type="gramEnd"/>
            <w:r>
              <w:t xml:space="preserve">       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нижних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дыхательных путей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0,4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10             </w:t>
            </w:r>
          </w:p>
        </w:tc>
      </w:tr>
      <w:tr w:rsidR="007A071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A22.30.005  </w:t>
            </w:r>
          </w:p>
        </w:tc>
        <w:tc>
          <w:tcPr>
            <w:tcW w:w="33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поляризованным светом     </w:t>
            </w:r>
          </w:p>
        </w:tc>
        <w:tc>
          <w:tcPr>
            <w:tcW w:w="22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10     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1944"/>
        <w:gridCol w:w="2160"/>
        <w:gridCol w:w="1728"/>
        <w:gridCol w:w="1296"/>
        <w:gridCol w:w="864"/>
        <w:gridCol w:w="972"/>
      </w:tblGrid>
      <w:tr w:rsidR="007A0711">
        <w:trPr>
          <w:trHeight w:val="240"/>
        </w:trPr>
        <w:tc>
          <w:tcPr>
            <w:tcW w:w="756" w:type="dxa"/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1944" w:type="dxa"/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 химическая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классификация  </w:t>
            </w:r>
          </w:p>
        </w:tc>
        <w:tc>
          <w:tcPr>
            <w:tcW w:w="2160" w:type="dxa"/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 Наименование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лекарственного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препарата </w:t>
            </w:r>
            <w:hyperlink w:anchor="P691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296" w:type="dxa"/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измерения </w:t>
            </w:r>
          </w:p>
        </w:tc>
        <w:tc>
          <w:tcPr>
            <w:tcW w:w="864" w:type="dxa"/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ССД  </w:t>
            </w:r>
          </w:p>
          <w:p w:rsidR="007A0711" w:rsidRDefault="007A0711">
            <w:pPr>
              <w:pStyle w:val="ConsPlusNonformat"/>
              <w:jc w:val="both"/>
            </w:pPr>
            <w:hyperlink w:anchor="P692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972" w:type="dxa"/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  СКД  </w:t>
            </w:r>
          </w:p>
          <w:p w:rsidR="007A0711" w:rsidRDefault="007A0711">
            <w:pPr>
              <w:pStyle w:val="ConsPlusNonformat"/>
              <w:jc w:val="both"/>
            </w:pPr>
            <w:hyperlink w:anchor="P693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A07AX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кишечные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противомикробные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Нифуроксазид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1400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A07FA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Противодиарейные</w:t>
            </w:r>
            <w:proofErr w:type="spellEnd"/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микроорганизмы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Бифидобактерии</w:t>
            </w:r>
            <w:proofErr w:type="spellEnd"/>
            <w:r>
              <w:rPr>
                <w:sz w:val="18"/>
              </w:rPr>
              <w:t xml:space="preserve"> +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Лактобактерии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Млн</w:t>
            </w:r>
            <w:proofErr w:type="spellEnd"/>
            <w:proofErr w:type="gramEnd"/>
            <w:r>
              <w:rPr>
                <w:sz w:val="18"/>
              </w:rPr>
              <w:t xml:space="preserve"> КОЕ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150 +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1500 +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A11CC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 D и его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Колекальциферол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0,05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1,05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A11HA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витаминные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 E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 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42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A11JA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Комбинации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витаминов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 E +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Ретинол</w:t>
            </w:r>
            <w:proofErr w:type="spellEnd"/>
            <w:r>
              <w:rPr>
                <w:sz w:val="18"/>
              </w:rPr>
              <w:t xml:space="preserve">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капсула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21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A12AA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кальция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Кальция    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глицерофосфат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3000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B03AB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Пероральные</w:t>
            </w:r>
            <w:proofErr w:type="spellEnd"/>
            <w:r>
              <w:rPr>
                <w:sz w:val="18"/>
              </w:rP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трехвалентного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железа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Железа [III]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гидроксид</w:t>
            </w:r>
            <w:proofErr w:type="spellEnd"/>
            <w:r>
              <w:rPr>
                <w:sz w:val="18"/>
              </w:rPr>
              <w:t xml:space="preserve"> 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полимальтозат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30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630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C03DA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Антагонисты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альдостерона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Спиронолактон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25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H02AB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Глюкокортикоиды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Дексаметазон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Преднизолон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300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J01CA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Пенициллины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широкого спектра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Амоксициллин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J01DB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1-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го поколения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Цефазолин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J01DD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3-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го поколения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Цефтриаксон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J01DH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Карбапенемы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Меропенем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J01FA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Макролиды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Азитромицин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J01GB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аминогликозиды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Амикацин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J02AC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триазола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Флуконазол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J06BA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Иммуноглобулины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нормальные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человеческие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Иммуноглобулин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человека          </w:t>
            </w:r>
          </w:p>
          <w:p w:rsidR="007A0711" w:rsidRDefault="007A071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нормальный [</w:t>
            </w:r>
            <w:proofErr w:type="spellStart"/>
            <w:r>
              <w:rPr>
                <w:sz w:val="18"/>
              </w:rPr>
              <w:t>IgG</w:t>
            </w:r>
            <w:proofErr w:type="spellEnd"/>
            <w:r>
              <w:rPr>
                <w:sz w:val="18"/>
              </w:rPr>
              <w:t xml:space="preserve"> + 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8"/>
              </w:rPr>
              <w:t>IgM</w:t>
            </w:r>
            <w:proofErr w:type="spellEnd"/>
            <w:r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IgA</w:t>
            </w:r>
            <w:proofErr w:type="spellEnd"/>
            <w:r>
              <w:rPr>
                <w:sz w:val="18"/>
              </w:rPr>
              <w:t xml:space="preserve">]        </w:t>
            </w:r>
            <w:proofErr w:type="gramEnd"/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75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J06BB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Специфические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иммуноглобулины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Паливизумаб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76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380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L03AB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Интерфероны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 альфа-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2b    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10500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M01AE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пропионовой</w:t>
            </w:r>
            <w:proofErr w:type="spellEnd"/>
            <w:r>
              <w:rPr>
                <w:sz w:val="18"/>
              </w:rP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кислоты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Кетопрофен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 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 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N01AB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Галогенированные</w:t>
            </w:r>
            <w:proofErr w:type="spellEnd"/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углеводороды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0,15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Изофлуран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40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Севофлуран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N01AH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Опиоидные</w:t>
            </w:r>
            <w:proofErr w:type="spellEnd"/>
            <w:r>
              <w:rPr>
                <w:sz w:val="18"/>
              </w:rPr>
              <w:t xml:space="preserve">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анальгетики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Тримеперидин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 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N01AX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Другие препараты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для общей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анестезии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0,25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Кетамин</w:t>
            </w:r>
            <w:proofErr w:type="spellEnd"/>
            <w:r>
              <w:rPr>
                <w:sz w:val="18"/>
              </w:rPr>
              <w:t xml:space="preserve">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Пропофол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 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2 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N02AX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Анальгетики </w:t>
            </w:r>
            <w:proofErr w:type="gramStart"/>
            <w:r>
              <w:rPr>
                <w:sz w:val="18"/>
              </w:rPr>
              <w:t>со</w:t>
            </w:r>
            <w:proofErr w:type="gramEnd"/>
            <w:r>
              <w:rPr>
                <w:sz w:val="18"/>
              </w:rP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смешанным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механизмом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Трамадол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N02BE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Анилиды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Парацетамол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Парацетамол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1500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1500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N05BA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N05CD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Мидазолам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R01AD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Кортикостероиды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Будесонид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0,5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10,5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R03AK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Симпатомиметики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в комбинации </w:t>
            </w:r>
            <w:proofErr w:type="gramStart"/>
            <w:r>
              <w:rPr>
                <w:sz w:val="18"/>
              </w:rPr>
              <w:t>с</w:t>
            </w:r>
            <w:proofErr w:type="gramEnd"/>
            <w:r>
              <w:rPr>
                <w:sz w:val="18"/>
              </w:rP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другими  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препаратами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Будесонид</w:t>
            </w:r>
            <w:proofErr w:type="spellEnd"/>
            <w:r>
              <w:rPr>
                <w:sz w:val="18"/>
              </w:rPr>
              <w:t xml:space="preserve"> +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Сальбутамол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0,5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10,5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Будесонид</w:t>
            </w:r>
            <w:proofErr w:type="spellEnd"/>
            <w:r>
              <w:rPr>
                <w:sz w:val="18"/>
              </w:rPr>
              <w:t xml:space="preserve"> +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Формотерол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0,5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10,5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Ипратропия</w:t>
            </w:r>
            <w:proofErr w:type="spellEnd"/>
            <w:r>
              <w:rPr>
                <w:sz w:val="18"/>
              </w:rPr>
              <w:t xml:space="preserve">      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бромид +    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Фенотерол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0,5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10,5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>R05CB</w:t>
            </w: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Муколитические</w:t>
            </w:r>
            <w:proofErr w:type="spellEnd"/>
            <w:r>
              <w:rPr>
                <w:sz w:val="18"/>
              </w:rPr>
              <w:t xml:space="preserve">  </w:t>
            </w:r>
          </w:p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</w:t>
            </w: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Амброксол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4 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80     </w:t>
            </w:r>
          </w:p>
        </w:tc>
      </w:tr>
      <w:tr w:rsidR="007A071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216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Ацетилцистеин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 </w:t>
            </w:r>
          </w:p>
        </w:tc>
        <w:tc>
          <w:tcPr>
            <w:tcW w:w="864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5     </w:t>
            </w:r>
          </w:p>
        </w:tc>
        <w:tc>
          <w:tcPr>
            <w:tcW w:w="972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rPr>
                <w:sz w:val="18"/>
              </w:rPr>
              <w:t xml:space="preserve">100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7A0711" w:rsidRDefault="007A07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920"/>
        <w:gridCol w:w="2880"/>
        <w:gridCol w:w="1440"/>
      </w:tblGrid>
      <w:tr w:rsidR="007A0711">
        <w:trPr>
          <w:trHeight w:val="240"/>
        </w:trPr>
        <w:tc>
          <w:tcPr>
            <w:tcW w:w="4920" w:type="dxa"/>
          </w:tcPr>
          <w:p w:rsidR="007A0711" w:rsidRDefault="007A0711">
            <w:pPr>
              <w:pStyle w:val="ConsPlusNonformat"/>
              <w:jc w:val="both"/>
            </w:pPr>
            <w:r>
              <w:t xml:space="preserve">  Наименование вида лечебного питания  </w:t>
            </w:r>
          </w:p>
        </w:tc>
        <w:tc>
          <w:tcPr>
            <w:tcW w:w="2880" w:type="dxa"/>
          </w:tcPr>
          <w:p w:rsidR="007A0711" w:rsidRDefault="007A0711">
            <w:pPr>
              <w:pStyle w:val="ConsPlusNonformat"/>
              <w:jc w:val="both"/>
            </w:pPr>
            <w:r>
              <w:t xml:space="preserve">     Усредненный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показатель частоты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    предоставления    </w:t>
            </w:r>
          </w:p>
        </w:tc>
        <w:tc>
          <w:tcPr>
            <w:tcW w:w="1440" w:type="dxa"/>
          </w:tcPr>
          <w:p w:rsidR="007A0711" w:rsidRDefault="007A0711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7A0711">
        <w:trPr>
          <w:trHeight w:val="240"/>
        </w:trPr>
        <w:tc>
          <w:tcPr>
            <w:tcW w:w="4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Сухая адаптированная молочная смесь </w:t>
            </w:r>
            <w:proofErr w:type="gramStart"/>
            <w:r>
              <w:t>для</w:t>
            </w:r>
            <w:proofErr w:type="gramEnd"/>
          </w:p>
          <w:p w:rsidR="007A0711" w:rsidRDefault="007A0711">
            <w:pPr>
              <w:pStyle w:val="ConsPlusNonformat"/>
              <w:jc w:val="both"/>
            </w:pPr>
            <w:r>
              <w:t xml:space="preserve">вскармливания детей с рождения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21        </w:t>
            </w:r>
          </w:p>
        </w:tc>
      </w:tr>
      <w:tr w:rsidR="007A0711">
        <w:trPr>
          <w:trHeight w:val="240"/>
        </w:trPr>
        <w:tc>
          <w:tcPr>
            <w:tcW w:w="4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Сухая специализированная смесь </w:t>
            </w:r>
            <w:proofErr w:type="gramStart"/>
            <w:r>
              <w:t>без</w:t>
            </w:r>
            <w:proofErr w:type="gramEnd"/>
            <w:r>
              <w:t xml:space="preserve">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лактозы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0,15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21        </w:t>
            </w:r>
          </w:p>
        </w:tc>
      </w:tr>
      <w:tr w:rsidR="007A0711">
        <w:trPr>
          <w:trHeight w:val="240"/>
        </w:trPr>
        <w:tc>
          <w:tcPr>
            <w:tcW w:w="4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lastRenderedPageBreak/>
              <w:t xml:space="preserve">Сухая специализированная смесь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повышенным содержанием СЦТ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0,15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21        </w:t>
            </w:r>
          </w:p>
        </w:tc>
      </w:tr>
      <w:tr w:rsidR="007A0711">
        <w:trPr>
          <w:trHeight w:val="240"/>
        </w:trPr>
        <w:tc>
          <w:tcPr>
            <w:tcW w:w="4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Сухая специальная молочная смесь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вскармливания </w:t>
            </w:r>
            <w:proofErr w:type="gramStart"/>
            <w:r>
              <w:t>недоношенных</w:t>
            </w:r>
            <w:proofErr w:type="gramEnd"/>
            <w:r>
              <w:t xml:space="preserve"> и маловесных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детей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0,3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21        </w:t>
            </w:r>
          </w:p>
        </w:tc>
      </w:tr>
      <w:tr w:rsidR="007A0711">
        <w:trPr>
          <w:trHeight w:val="240"/>
        </w:trPr>
        <w:tc>
          <w:tcPr>
            <w:tcW w:w="4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Сухая специальная смесь на основе      </w:t>
            </w:r>
          </w:p>
          <w:p w:rsidR="007A0711" w:rsidRDefault="007A0711">
            <w:pPr>
              <w:pStyle w:val="ConsPlusNonformat"/>
              <w:jc w:val="both"/>
            </w:pPr>
            <w:proofErr w:type="spellStart"/>
            <w:r>
              <w:t>гидролизата</w:t>
            </w:r>
            <w:proofErr w:type="spellEnd"/>
            <w:r>
              <w:t xml:space="preserve"> белков молочной сыворотки  </w:t>
            </w:r>
          </w:p>
          <w:p w:rsidR="007A0711" w:rsidRDefault="007A0711">
            <w:pPr>
              <w:pStyle w:val="ConsPlusNonformat"/>
              <w:jc w:val="both"/>
            </w:pPr>
            <w:r>
              <w:t xml:space="preserve">для вскармливания детей с рождения     </w:t>
            </w:r>
          </w:p>
        </w:tc>
        <w:tc>
          <w:tcPr>
            <w:tcW w:w="28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0,1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21        </w:t>
            </w:r>
          </w:p>
        </w:tc>
      </w:tr>
      <w:tr w:rsidR="007A0711">
        <w:trPr>
          <w:trHeight w:val="240"/>
        </w:trPr>
        <w:tc>
          <w:tcPr>
            <w:tcW w:w="492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Основной вариант стандартной диеты     </w:t>
            </w:r>
          </w:p>
        </w:tc>
        <w:tc>
          <w:tcPr>
            <w:tcW w:w="288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0,2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7A0711" w:rsidRDefault="007A0711">
            <w:pPr>
              <w:pStyle w:val="ConsPlusNonformat"/>
              <w:jc w:val="both"/>
            </w:pPr>
            <w:r>
              <w:t xml:space="preserve">21        </w:t>
            </w:r>
          </w:p>
        </w:tc>
      </w:tr>
    </w:tbl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</w:pPr>
      <w:r>
        <w:t>--------------------------------</w:t>
      </w:r>
    </w:p>
    <w:p w:rsidR="007A0711" w:rsidRDefault="007A0711">
      <w:pPr>
        <w:pStyle w:val="ConsPlusNormal"/>
        <w:spacing w:before="220"/>
        <w:ind w:firstLine="540"/>
        <w:jc w:val="both"/>
      </w:pPr>
      <w:bookmarkStart w:id="2" w:name="P690"/>
      <w:bookmarkEnd w:id="2"/>
      <w:r>
        <w:t xml:space="preserve">&lt;*&gt; Международная статистическая </w:t>
      </w:r>
      <w:hyperlink r:id="rId10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A0711" w:rsidRDefault="007A0711">
      <w:pPr>
        <w:pStyle w:val="ConsPlusNormal"/>
        <w:spacing w:before="220"/>
        <w:ind w:firstLine="540"/>
        <w:jc w:val="both"/>
      </w:pPr>
      <w:bookmarkStart w:id="3" w:name="P691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A0711" w:rsidRDefault="007A0711">
      <w:pPr>
        <w:pStyle w:val="ConsPlusNormal"/>
        <w:spacing w:before="220"/>
        <w:ind w:firstLine="540"/>
        <w:jc w:val="both"/>
      </w:pPr>
      <w:bookmarkStart w:id="4" w:name="P692"/>
      <w:bookmarkEnd w:id="4"/>
      <w:r>
        <w:t>&lt;***&gt; Средняя суточная доза.</w:t>
      </w:r>
    </w:p>
    <w:p w:rsidR="007A0711" w:rsidRDefault="007A0711">
      <w:pPr>
        <w:pStyle w:val="ConsPlusNormal"/>
        <w:spacing w:before="220"/>
        <w:ind w:firstLine="540"/>
        <w:jc w:val="both"/>
      </w:pPr>
      <w:bookmarkStart w:id="5" w:name="P693"/>
      <w:bookmarkEnd w:id="5"/>
      <w:r>
        <w:t>&lt;****&gt; Средняя курсовая доза.</w:t>
      </w:r>
    </w:p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</w:pPr>
      <w:r>
        <w:t>Примечания: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7A0711" w:rsidRDefault="007A071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1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ind w:firstLine="540"/>
        <w:jc w:val="both"/>
      </w:pPr>
    </w:p>
    <w:p w:rsidR="007A0711" w:rsidRDefault="007A0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AA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711"/>
    <w:rsid w:val="00417C94"/>
    <w:rsid w:val="007A0711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0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0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A0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A0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0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A0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A0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19848EF4C661AB52B4DC4E2E7B129AF476492056A6ADAFDFFD2ADD19A93B5B32D62CE8B3240563D1C39D52D9A6BC52C3A02B320B2iBFE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F19848EF4C661AB52B4DC4E2E7B129AF476492056A6ADAFDFFD2ADD19A93B5B32D62CE8B3348563D1C39D52D9A6BC52C3A02B320B2iBFE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19848EF4C661AB52B4DC4E2E7B129AF476492056A6ADAFDFFD2ADD19A93B5B32D62CE8B3347563D1C39D52D9A6BC52C3A02B320B2iBFEF" TargetMode="External"/><Relationship Id="rId11" Type="http://schemas.openxmlformats.org/officeDocument/2006/relationships/hyperlink" Target="consultantplus://offline/ref=1CF19848EF4C661AB52B4DC4E2E7B129A64C6893093760D2A4F3D0AADEC584B2FA2167C98E35415C62192CC4759668D9333A1DAF22B3B7i0F7F" TargetMode="External"/><Relationship Id="rId5" Type="http://schemas.openxmlformats.org/officeDocument/2006/relationships/hyperlink" Target="consultantplus://offline/ref=1CF19848EF4C661AB52B4DC4E2E7B129AF476492056A6ADAFDFFD2ADD19A81B5EB2167CB903041436B4D7Ci8F8F" TargetMode="External"/><Relationship Id="rId10" Type="http://schemas.openxmlformats.org/officeDocument/2006/relationships/hyperlink" Target="consultantplus://offline/ref=1CF19848EF4C661AB52B4DC4E2E7B129AF476492056A6ADAFDFFD2ADD19A81B5EB2167CB903041436B4D7Ci8F8F" TargetMode="External"/><Relationship Id="rId4" Type="http://schemas.openxmlformats.org/officeDocument/2006/relationships/hyperlink" Target="consultantplus://offline/ref=1CF19848EF4C661AB52B4DC4E2E7B129A64C6893093760D2A4F3D0AADEC584B2FA2167C98E32495A62192CC4759668D9333A1DAF22B3B7i0F7F" TargetMode="External"/><Relationship Id="rId9" Type="http://schemas.openxmlformats.org/officeDocument/2006/relationships/hyperlink" Target="consultantplus://offline/ref=1CF19848EF4C661AB52B4DC4E2E7B129AF476492056A6ADAFDFFD2ADD19A93B5B32D62CE8B3242563D1C39D52D9A6BC52C3A02B320B2iBF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3632</Words>
  <Characters>20705</Characters>
  <Application>Microsoft Office Word</Application>
  <DocSecurity>0</DocSecurity>
  <Lines>172</Lines>
  <Paragraphs>48</Paragraphs>
  <ScaleCrop>false</ScaleCrop>
  <Company/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2018-11-12T05:05:00Z</dcterms:created>
  <dcterms:modified xsi:type="dcterms:W3CDTF">2018-11-12T05:05:00Z</dcterms:modified>
</cp:coreProperties>
</file>