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03" w:rsidRDefault="002D0F03">
      <w:pPr>
        <w:pStyle w:val="ConsPlusNormal"/>
        <w:jc w:val="both"/>
        <w:outlineLvl w:val="0"/>
      </w:pPr>
      <w:r>
        <w:t>Зарегистрировано в Минюсте России 14 марта 2013 г. N 27684</w:t>
      </w:r>
    </w:p>
    <w:p w:rsidR="002D0F03" w:rsidRDefault="002D0F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F03" w:rsidRDefault="002D0F03">
      <w:pPr>
        <w:pStyle w:val="ConsPlusNormal"/>
        <w:jc w:val="both"/>
      </w:pPr>
    </w:p>
    <w:p w:rsidR="002D0F03" w:rsidRDefault="002D0F03">
      <w:pPr>
        <w:pStyle w:val="ConsPlusTitle"/>
        <w:jc w:val="center"/>
      </w:pPr>
      <w:r>
        <w:t>МИНИСТЕРСТВО ЗДРАВООХРАНЕНИЯ РОССИЙСКОЙ ФЕДЕРАЦИИ</w:t>
      </w:r>
    </w:p>
    <w:p w:rsidR="002D0F03" w:rsidRDefault="002D0F03">
      <w:pPr>
        <w:pStyle w:val="ConsPlusTitle"/>
        <w:jc w:val="center"/>
      </w:pPr>
    </w:p>
    <w:p w:rsidR="002D0F03" w:rsidRDefault="002D0F03">
      <w:pPr>
        <w:pStyle w:val="ConsPlusTitle"/>
        <w:jc w:val="center"/>
      </w:pPr>
      <w:r>
        <w:t>ПРИКАЗ</w:t>
      </w:r>
    </w:p>
    <w:p w:rsidR="002D0F03" w:rsidRDefault="002D0F03">
      <w:pPr>
        <w:pStyle w:val="ConsPlusTitle"/>
        <w:jc w:val="center"/>
      </w:pPr>
      <w:r>
        <w:t>от 24 декабря 2012 г. N 1438н</w:t>
      </w:r>
    </w:p>
    <w:p w:rsidR="002D0F03" w:rsidRDefault="002D0F03">
      <w:pPr>
        <w:pStyle w:val="ConsPlusTitle"/>
        <w:jc w:val="center"/>
      </w:pPr>
    </w:p>
    <w:p w:rsidR="002D0F03" w:rsidRDefault="002D0F03">
      <w:pPr>
        <w:pStyle w:val="ConsPlusTitle"/>
        <w:jc w:val="center"/>
      </w:pPr>
      <w:r>
        <w:t>ОБ УТВЕРЖДЕНИИ СТАНДАРТА</w:t>
      </w:r>
    </w:p>
    <w:p w:rsidR="002D0F03" w:rsidRDefault="002D0F03">
      <w:pPr>
        <w:pStyle w:val="ConsPlusTitle"/>
        <w:jc w:val="center"/>
      </w:pPr>
      <w:r>
        <w:t>СПЕЦИАЛИЗИРОВАННОЙ МЕДИЦИНСКОЙ ПОМОЩИ ДЕТЯМ ПРИ САЛЬПИНГИТЕ</w:t>
      </w:r>
    </w:p>
    <w:p w:rsidR="002D0F03" w:rsidRDefault="002D0F03">
      <w:pPr>
        <w:pStyle w:val="ConsPlusTitle"/>
        <w:jc w:val="center"/>
      </w:pPr>
      <w:r>
        <w:t xml:space="preserve">И </w:t>
      </w:r>
      <w:proofErr w:type="gramStart"/>
      <w:r>
        <w:t>ООФОРИТЕ</w:t>
      </w:r>
      <w:proofErr w:type="gramEnd"/>
    </w:p>
    <w:p w:rsidR="002D0F03" w:rsidRDefault="002D0F03">
      <w:pPr>
        <w:pStyle w:val="ConsPlusNormal"/>
        <w:jc w:val="center"/>
      </w:pPr>
    </w:p>
    <w:p w:rsidR="002D0F03" w:rsidRDefault="002D0F03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D0F03" w:rsidRDefault="002D0F03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сальпингите и оофорите согласно приложению.</w:t>
      </w:r>
    </w:p>
    <w:p w:rsidR="002D0F03" w:rsidRDefault="002D0F03">
      <w:pPr>
        <w:pStyle w:val="ConsPlusNormal"/>
        <w:ind w:firstLine="540"/>
        <w:jc w:val="both"/>
      </w:pPr>
    </w:p>
    <w:p w:rsidR="002D0F03" w:rsidRDefault="002D0F03">
      <w:pPr>
        <w:pStyle w:val="ConsPlusNormal"/>
        <w:jc w:val="right"/>
      </w:pPr>
      <w:r>
        <w:t>Министр</w:t>
      </w:r>
    </w:p>
    <w:p w:rsidR="002D0F03" w:rsidRDefault="002D0F03">
      <w:pPr>
        <w:pStyle w:val="ConsPlusNormal"/>
        <w:jc w:val="right"/>
      </w:pPr>
      <w:r>
        <w:t>В.И.СКВОРЦОВА</w:t>
      </w:r>
    </w:p>
    <w:p w:rsidR="002D0F03" w:rsidRDefault="002D0F03">
      <w:pPr>
        <w:pStyle w:val="ConsPlusNormal"/>
        <w:jc w:val="right"/>
      </w:pPr>
    </w:p>
    <w:p w:rsidR="002D0F03" w:rsidRDefault="002D0F03">
      <w:pPr>
        <w:pStyle w:val="ConsPlusNormal"/>
        <w:jc w:val="right"/>
      </w:pPr>
    </w:p>
    <w:p w:rsidR="002D0F03" w:rsidRDefault="002D0F03">
      <w:pPr>
        <w:pStyle w:val="ConsPlusNormal"/>
        <w:jc w:val="right"/>
      </w:pPr>
    </w:p>
    <w:p w:rsidR="002D0F03" w:rsidRDefault="002D0F03">
      <w:pPr>
        <w:pStyle w:val="ConsPlusNormal"/>
        <w:jc w:val="right"/>
      </w:pPr>
    </w:p>
    <w:p w:rsidR="002D0F03" w:rsidRDefault="002D0F03">
      <w:pPr>
        <w:pStyle w:val="ConsPlusNormal"/>
        <w:jc w:val="right"/>
      </w:pPr>
    </w:p>
    <w:p w:rsidR="002D0F03" w:rsidRDefault="002D0F03">
      <w:pPr>
        <w:pStyle w:val="ConsPlusNormal"/>
        <w:jc w:val="right"/>
        <w:outlineLvl w:val="0"/>
      </w:pPr>
      <w:r>
        <w:t>Приложение</w:t>
      </w:r>
    </w:p>
    <w:p w:rsidR="002D0F03" w:rsidRDefault="002D0F03">
      <w:pPr>
        <w:pStyle w:val="ConsPlusNormal"/>
        <w:jc w:val="right"/>
      </w:pPr>
      <w:r>
        <w:t>к приказу Министерства здравоохранения</w:t>
      </w:r>
    </w:p>
    <w:p w:rsidR="002D0F03" w:rsidRDefault="002D0F03">
      <w:pPr>
        <w:pStyle w:val="ConsPlusNormal"/>
        <w:jc w:val="right"/>
      </w:pPr>
      <w:r>
        <w:t>Российской Федерации</w:t>
      </w:r>
    </w:p>
    <w:p w:rsidR="002D0F03" w:rsidRDefault="002D0F03">
      <w:pPr>
        <w:pStyle w:val="ConsPlusNormal"/>
        <w:jc w:val="right"/>
      </w:pPr>
      <w:r>
        <w:t>от 24 декабря 2012 г. N 1438н</w:t>
      </w:r>
    </w:p>
    <w:p w:rsidR="002D0F03" w:rsidRDefault="002D0F03">
      <w:pPr>
        <w:pStyle w:val="ConsPlusNormal"/>
        <w:ind w:firstLine="540"/>
        <w:jc w:val="both"/>
      </w:pPr>
    </w:p>
    <w:p w:rsidR="002D0F03" w:rsidRDefault="002D0F03">
      <w:pPr>
        <w:pStyle w:val="ConsPlusTitle"/>
        <w:jc w:val="center"/>
      </w:pPr>
      <w:bookmarkStart w:id="0" w:name="P28"/>
      <w:bookmarkEnd w:id="0"/>
      <w:r>
        <w:t>СТАНДАРТ</w:t>
      </w:r>
    </w:p>
    <w:p w:rsidR="002D0F03" w:rsidRDefault="002D0F03">
      <w:pPr>
        <w:pStyle w:val="ConsPlusTitle"/>
        <w:jc w:val="center"/>
      </w:pPr>
      <w:r>
        <w:t>СПЕЦИАЛИЗИРОВАННОЙ МЕДИЦИНСКОЙ ПОМОЩИ ДЕТЯМ ПРИ САЛЬПИНГИТЕ</w:t>
      </w:r>
    </w:p>
    <w:p w:rsidR="002D0F03" w:rsidRDefault="002D0F03">
      <w:pPr>
        <w:pStyle w:val="ConsPlusTitle"/>
        <w:jc w:val="center"/>
      </w:pPr>
      <w:r>
        <w:t xml:space="preserve">И </w:t>
      </w:r>
      <w:proofErr w:type="gramStart"/>
      <w:r>
        <w:t>ООФОРИТЕ</w:t>
      </w:r>
      <w:proofErr w:type="gramEnd"/>
    </w:p>
    <w:p w:rsidR="002D0F03" w:rsidRDefault="002D0F03">
      <w:pPr>
        <w:pStyle w:val="ConsPlusNormal"/>
        <w:ind w:firstLine="540"/>
        <w:jc w:val="both"/>
      </w:pPr>
    </w:p>
    <w:p w:rsidR="002D0F03" w:rsidRDefault="002D0F03">
      <w:pPr>
        <w:pStyle w:val="ConsPlusNormal"/>
        <w:ind w:firstLine="540"/>
        <w:jc w:val="both"/>
      </w:pPr>
      <w:r>
        <w:t>Категория возрастная: дети</w:t>
      </w:r>
    </w:p>
    <w:p w:rsidR="002D0F03" w:rsidRDefault="002D0F03">
      <w:pPr>
        <w:pStyle w:val="ConsPlusNormal"/>
        <w:spacing w:before="220"/>
        <w:ind w:firstLine="540"/>
        <w:jc w:val="both"/>
      </w:pPr>
      <w:r>
        <w:t>Пол: женский</w:t>
      </w:r>
    </w:p>
    <w:p w:rsidR="002D0F03" w:rsidRDefault="002D0F03">
      <w:pPr>
        <w:pStyle w:val="ConsPlusNormal"/>
        <w:spacing w:before="220"/>
        <w:ind w:firstLine="540"/>
        <w:jc w:val="both"/>
      </w:pPr>
      <w:r>
        <w:t>Фаза: любая</w:t>
      </w:r>
    </w:p>
    <w:p w:rsidR="002D0F03" w:rsidRDefault="002D0F03">
      <w:pPr>
        <w:pStyle w:val="ConsPlusNormal"/>
        <w:spacing w:before="220"/>
        <w:ind w:firstLine="540"/>
        <w:jc w:val="both"/>
      </w:pPr>
      <w:r>
        <w:t>Стадия: любая</w:t>
      </w:r>
    </w:p>
    <w:p w:rsidR="002D0F03" w:rsidRDefault="002D0F03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2D0F03" w:rsidRDefault="002D0F03">
      <w:pPr>
        <w:pStyle w:val="ConsPlusNormal"/>
        <w:spacing w:before="220"/>
        <w:ind w:firstLine="540"/>
        <w:jc w:val="both"/>
      </w:pPr>
      <w:r>
        <w:t>Вид медицинской помощи: специализированная медицинская помощь</w:t>
      </w:r>
    </w:p>
    <w:p w:rsidR="002D0F03" w:rsidRDefault="002D0F03">
      <w:pPr>
        <w:pStyle w:val="ConsPlusNormal"/>
        <w:spacing w:before="220"/>
        <w:ind w:firstLine="540"/>
        <w:jc w:val="both"/>
      </w:pPr>
      <w:r>
        <w:t>Условия оказания медицинской помощи: стационарно</w:t>
      </w:r>
    </w:p>
    <w:p w:rsidR="002D0F03" w:rsidRDefault="002D0F03">
      <w:pPr>
        <w:pStyle w:val="ConsPlusNormal"/>
        <w:spacing w:before="220"/>
        <w:ind w:firstLine="540"/>
        <w:jc w:val="both"/>
      </w:pPr>
      <w:r>
        <w:t>Форма оказания медицинской помощи: экстренная; плановая</w:t>
      </w:r>
    </w:p>
    <w:p w:rsidR="002D0F03" w:rsidRDefault="002D0F03">
      <w:pPr>
        <w:pStyle w:val="ConsPlusNormal"/>
        <w:spacing w:before="220"/>
        <w:ind w:firstLine="540"/>
        <w:jc w:val="both"/>
      </w:pPr>
      <w:r>
        <w:t>Средние сроки лечения (количество дней): 14</w:t>
      </w:r>
    </w:p>
    <w:p w:rsidR="002D0F03" w:rsidRDefault="002D0F03">
      <w:pPr>
        <w:pStyle w:val="ConsPlusNormal"/>
        <w:ind w:firstLine="540"/>
        <w:jc w:val="both"/>
      </w:pPr>
    </w:p>
    <w:p w:rsidR="002D0F03" w:rsidRDefault="002D0F03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657" w:history="1">
        <w:r>
          <w:rPr>
            <w:color w:val="0000FF"/>
          </w:rPr>
          <w:t>&lt;*&gt;</w:t>
        </w:r>
      </w:hyperlink>
      <w:r>
        <w:t xml:space="preserve">             </w:t>
      </w:r>
      <w:hyperlink r:id="rId6" w:history="1">
        <w:r>
          <w:rPr>
            <w:color w:val="0000FF"/>
          </w:rPr>
          <w:t>N70.0</w:t>
        </w:r>
      </w:hyperlink>
      <w:r>
        <w:t xml:space="preserve">  Острый сальпингит и оофорит</w:t>
      </w:r>
    </w:p>
    <w:p w:rsidR="002D0F03" w:rsidRDefault="002D0F03">
      <w:pPr>
        <w:pStyle w:val="ConsPlusCell"/>
        <w:jc w:val="both"/>
      </w:pPr>
      <w:r>
        <w:t xml:space="preserve">    Нозологические единицы       </w:t>
      </w:r>
      <w:hyperlink r:id="rId7" w:history="1">
        <w:r>
          <w:rPr>
            <w:color w:val="0000FF"/>
          </w:rPr>
          <w:t>N70.1</w:t>
        </w:r>
      </w:hyperlink>
      <w:r>
        <w:t xml:space="preserve">  Хронический сальпингит и оофорит</w:t>
      </w:r>
    </w:p>
    <w:p w:rsidR="002D0F03" w:rsidRDefault="002D0F03">
      <w:pPr>
        <w:pStyle w:val="ConsPlusNormal"/>
        <w:ind w:firstLine="540"/>
        <w:jc w:val="both"/>
      </w:pPr>
    </w:p>
    <w:p w:rsidR="002D0F03" w:rsidRDefault="002D0F03">
      <w:pPr>
        <w:pStyle w:val="ConsPlusNormal"/>
        <w:ind w:firstLine="540"/>
        <w:jc w:val="both"/>
        <w:outlineLvl w:val="1"/>
      </w:pPr>
      <w:r>
        <w:lastRenderedPageBreak/>
        <w:t>1. Медицинские мероприятия для диагностики заболевания, состояния</w:t>
      </w:r>
    </w:p>
    <w:p w:rsidR="002D0F03" w:rsidRDefault="002D0F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2760"/>
        <w:gridCol w:w="2880"/>
        <w:gridCol w:w="2040"/>
      </w:tblGrid>
      <w:tr w:rsidR="002D0F03">
        <w:trPr>
          <w:trHeight w:val="240"/>
        </w:trPr>
        <w:tc>
          <w:tcPr>
            <w:tcW w:w="9360" w:type="dxa"/>
            <w:gridSpan w:val="4"/>
          </w:tcPr>
          <w:p w:rsidR="002D0F03" w:rsidRDefault="002D0F03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 Код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27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 Наименование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медицинской услуги  </w:t>
            </w:r>
          </w:p>
        </w:tc>
        <w:tc>
          <w:tcPr>
            <w:tcW w:w="28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>Усредненный показатель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   частоты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предоставления </w:t>
            </w:r>
            <w:hyperlink w:anchor="P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B01.001.001 </w:t>
            </w:r>
          </w:p>
        </w:tc>
        <w:tc>
          <w:tcPr>
            <w:tcW w:w="27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gramStart"/>
            <w:r>
              <w:t xml:space="preserve">Прием (осмотр,       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r>
              <w:t xml:space="preserve">консультация) врача-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акушера-гинеколога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первичный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B01.003.001 </w:t>
            </w:r>
          </w:p>
        </w:tc>
        <w:tc>
          <w:tcPr>
            <w:tcW w:w="27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Осмотр   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(консультация)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врачом-  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анестезиологом-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реаниматологом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первичный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0,4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B01.010.001 </w:t>
            </w:r>
          </w:p>
        </w:tc>
        <w:tc>
          <w:tcPr>
            <w:tcW w:w="27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gramStart"/>
            <w:r>
              <w:t xml:space="preserve">Прием (осмотр,       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r>
              <w:t>консультация) врача -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детского хирурга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первичный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0,2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B01.031.001 </w:t>
            </w:r>
          </w:p>
        </w:tc>
        <w:tc>
          <w:tcPr>
            <w:tcW w:w="27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gramStart"/>
            <w:r>
              <w:t xml:space="preserve">Прием (осмотр,       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r>
              <w:t xml:space="preserve">консультация) врача-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первичный</w:t>
            </w:r>
            <w:proofErr w:type="gramEnd"/>
            <w:r>
              <w:t xml:space="preserve">   </w:t>
            </w:r>
          </w:p>
        </w:tc>
        <w:tc>
          <w:tcPr>
            <w:tcW w:w="28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0,6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B01.054.001 </w:t>
            </w:r>
          </w:p>
        </w:tc>
        <w:tc>
          <w:tcPr>
            <w:tcW w:w="27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>Осмотр (консультация)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врача-физиотерапевта </w:t>
            </w:r>
          </w:p>
        </w:tc>
        <w:tc>
          <w:tcPr>
            <w:tcW w:w="28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0,5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2D0F03" w:rsidRDefault="002D0F03">
      <w:pPr>
        <w:pStyle w:val="ConsPlusNormal"/>
        <w:ind w:firstLine="540"/>
        <w:jc w:val="both"/>
      </w:pPr>
    </w:p>
    <w:p w:rsidR="002D0F03" w:rsidRDefault="002D0F03">
      <w:pPr>
        <w:pStyle w:val="ConsPlusNormal"/>
        <w:ind w:firstLine="540"/>
        <w:jc w:val="both"/>
      </w:pPr>
      <w:r>
        <w:t>--------------------------------</w:t>
      </w:r>
    </w:p>
    <w:p w:rsidR="002D0F03" w:rsidRDefault="002D0F03">
      <w:pPr>
        <w:pStyle w:val="ConsPlusNormal"/>
        <w:spacing w:before="220"/>
        <w:ind w:firstLine="540"/>
        <w:jc w:val="both"/>
      </w:pPr>
      <w:bookmarkStart w:id="1" w:name="P81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2D0F03" w:rsidRDefault="002D0F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2D0F03">
        <w:trPr>
          <w:trHeight w:val="240"/>
        </w:trPr>
        <w:tc>
          <w:tcPr>
            <w:tcW w:w="9360" w:type="dxa"/>
            <w:gridSpan w:val="4"/>
          </w:tcPr>
          <w:p w:rsidR="002D0F03" w:rsidRDefault="002D0F03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 Код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       услуги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A09.05.064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2D0F03" w:rsidRDefault="002D0F03">
            <w:pPr>
              <w:pStyle w:val="ConsPlusNonformat"/>
              <w:jc w:val="both"/>
            </w:pPr>
            <w:r>
              <w:t>тироксина (Т</w:t>
            </w:r>
            <w:proofErr w:type="gramStart"/>
            <w:r>
              <w:t>4</w:t>
            </w:r>
            <w:proofErr w:type="gramEnd"/>
            <w:r>
              <w:t xml:space="preserve">) сыворотки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A09.05.065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тиреотропина</w:t>
            </w:r>
            <w:proofErr w:type="spellEnd"/>
            <w:r>
              <w:t xml:space="preserve">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сыворотки крови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A09.05.078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тестостерона в крови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A09.05.087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пролактина в крови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A09.05.127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магния в сыворотке крови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lastRenderedPageBreak/>
              <w:t xml:space="preserve">A09.05.131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t>лютеинизирующего</w:t>
            </w:r>
            <w:proofErr w:type="spellEnd"/>
            <w:r>
              <w:t xml:space="preserve"> гормона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сыворотке крови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A09.05.132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фолликулостимулирующего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гормона в сыворотке крови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A09.05.135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кортизола в крови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A09.05.153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прогестерона в крови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A09.05.154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t>эстрадиола</w:t>
            </w:r>
            <w:proofErr w:type="spellEnd"/>
            <w:r>
              <w:t xml:space="preserve"> в крови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A09.20.001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>Микроскопическое исследование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влагалищных мазков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A12.05.005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Определение основных групп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крови (A, B, 0)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A12.05.006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Определение резус-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принадлежности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A12.06.011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Проведение реакции </w:t>
            </w:r>
            <w:proofErr w:type="spellStart"/>
            <w:r>
              <w:t>Вассермана</w:t>
            </w:r>
            <w:proofErr w:type="spellEnd"/>
          </w:p>
          <w:p w:rsidR="002D0F03" w:rsidRDefault="002D0F03">
            <w:pPr>
              <w:pStyle w:val="ConsPlusNonformat"/>
              <w:jc w:val="both"/>
            </w:pPr>
            <w:r>
              <w:t xml:space="preserve">(RW)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A26.06.036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>Определение антигена к вирусу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t>гепатита B (</w:t>
            </w:r>
            <w:proofErr w:type="spellStart"/>
            <w:r>
              <w:t>HBsAg</w:t>
            </w:r>
            <w:proofErr w:type="spellEnd"/>
            <w:r>
              <w:t xml:space="preserve"> </w:t>
            </w:r>
            <w:proofErr w:type="spellStart"/>
            <w:r>
              <w:t>Hepatitis</w:t>
            </w:r>
            <w:proofErr w:type="spellEnd"/>
            <w:r>
              <w:t xml:space="preserve"> B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proofErr w:type="spellStart"/>
            <w:proofErr w:type="gramStart"/>
            <w:r>
              <w:t>virus</w:t>
            </w:r>
            <w:proofErr w:type="spellEnd"/>
            <w:r>
              <w:t xml:space="preserve">) в крови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A26.06.041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Определение антител классов  </w:t>
            </w:r>
          </w:p>
          <w:p w:rsidR="002D0F03" w:rsidRDefault="002D0F03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вирусному  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t>гепатиту C (</w:t>
            </w:r>
            <w:proofErr w:type="spellStart"/>
            <w:r>
              <w:t>Hepatitis</w:t>
            </w:r>
            <w:proofErr w:type="spellEnd"/>
            <w:r>
              <w:t xml:space="preserve"> C      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proofErr w:type="spellStart"/>
            <w:proofErr w:type="gramStart"/>
            <w:r>
              <w:t>virus</w:t>
            </w:r>
            <w:proofErr w:type="spellEnd"/>
            <w:r>
              <w:t xml:space="preserve">) в крови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A26.06.048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Определение антител классов  </w:t>
            </w:r>
          </w:p>
          <w:p w:rsidR="002D0F03" w:rsidRDefault="002D0F03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вирусу     </w:t>
            </w:r>
          </w:p>
          <w:p w:rsidR="002D0F03" w:rsidRDefault="002D0F03">
            <w:pPr>
              <w:pStyle w:val="ConsPlusNonformat"/>
              <w:jc w:val="both"/>
            </w:pPr>
            <w:r>
              <w:t>иммунодефицита человека ВИЧ-1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t>(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proofErr w:type="gramEnd"/>
          </w:p>
          <w:p w:rsidR="002D0F03" w:rsidRDefault="002D0F03">
            <w:pPr>
              <w:pStyle w:val="ConsPlusNonformat"/>
              <w:jc w:val="both"/>
            </w:pPr>
            <w:r>
              <w:t xml:space="preserve">HIV 1) в крови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A26.06.049 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Определение антител классов  </w:t>
            </w:r>
          </w:p>
          <w:p w:rsidR="002D0F03" w:rsidRDefault="002D0F03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вирусу     </w:t>
            </w:r>
          </w:p>
          <w:p w:rsidR="002D0F03" w:rsidRDefault="002D0F03">
            <w:pPr>
              <w:pStyle w:val="ConsPlusNonformat"/>
              <w:jc w:val="both"/>
            </w:pPr>
            <w:r>
              <w:t>иммунодефицита человека ВИЧ-2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t>(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proofErr w:type="gramEnd"/>
          </w:p>
          <w:p w:rsidR="002D0F03" w:rsidRDefault="002D0F03">
            <w:pPr>
              <w:pStyle w:val="ConsPlusNonformat"/>
              <w:jc w:val="both"/>
            </w:pPr>
            <w:r>
              <w:t xml:space="preserve">HIV 2) в крови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B03.005.006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t>Коагулограмма</w:t>
            </w:r>
            <w:proofErr w:type="spellEnd"/>
            <w:r>
              <w:t xml:space="preserve">                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t>(ориентировочное исследование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r>
              <w:t xml:space="preserve">системы гемостаза)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B03.016.003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Общий (клинический) анализ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B03.016.004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Анализ крови биохимический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общетерапевтический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B03.016.006 </w:t>
            </w:r>
          </w:p>
        </w:tc>
        <w:tc>
          <w:tcPr>
            <w:tcW w:w="37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Анализ мочи общий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2D0F03" w:rsidRDefault="002D0F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120"/>
        <w:gridCol w:w="2280"/>
        <w:gridCol w:w="1920"/>
      </w:tblGrid>
      <w:tr w:rsidR="002D0F03">
        <w:trPr>
          <w:trHeight w:val="240"/>
        </w:trPr>
        <w:tc>
          <w:tcPr>
            <w:tcW w:w="9360" w:type="dxa"/>
            <w:gridSpan w:val="4"/>
          </w:tcPr>
          <w:p w:rsidR="002D0F03" w:rsidRDefault="002D0F03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   Код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r>
              <w:t xml:space="preserve">         услуги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lastRenderedPageBreak/>
              <w:t xml:space="preserve">A03.20.004 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A03.20.005 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A04.20.001 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Ультразвуковое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исследование матки и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придатков            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A04.20.001.001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Ультразвуковое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исследование матки и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придатков            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t>трансвагинальное</w:t>
            </w:r>
            <w:proofErr w:type="spellEnd"/>
            <w:r>
              <w:t xml:space="preserve">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A04.28.002 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Ультразвуковое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исследование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мочевыводящих путей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A05.23.001.001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Электроэнцефалография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нагрузочными пробами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A05.23.002 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t>Реоэнцефалография</w:t>
            </w:r>
            <w:proofErr w:type="spellEnd"/>
            <w:r>
              <w:t xml:space="preserve">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A05.30.004 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Магнитно-резонансная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томография органов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малого таза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B03.052.001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Комплексное 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ультразвуковое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внутренних</w:t>
            </w:r>
            <w:proofErr w:type="gramEnd"/>
            <w:r>
              <w:t xml:space="preserve">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органов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2D0F03" w:rsidRDefault="002D0F03">
      <w:pPr>
        <w:pStyle w:val="ConsPlusNormal"/>
        <w:ind w:firstLine="540"/>
        <w:jc w:val="both"/>
      </w:pPr>
    </w:p>
    <w:p w:rsidR="002D0F03" w:rsidRDefault="002D0F03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2D0F03" w:rsidRDefault="002D0F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2D0F03">
        <w:trPr>
          <w:trHeight w:val="240"/>
        </w:trPr>
        <w:tc>
          <w:tcPr>
            <w:tcW w:w="9360" w:type="dxa"/>
            <w:gridSpan w:val="4"/>
          </w:tcPr>
          <w:p w:rsidR="002D0F03" w:rsidRDefault="002D0F03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 Код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B01.001.006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Ежедневный осмотр врачом-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акушером-гинекологом, </w:t>
            </w:r>
            <w:proofErr w:type="gramStart"/>
            <w:r>
              <w:t>с</w:t>
            </w:r>
            <w:proofErr w:type="gramEnd"/>
            <w:r>
              <w:t xml:space="preserve">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наблюдением и уходом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среднего и младшего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медицинского персонала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t>отделении</w:t>
            </w:r>
            <w:proofErr w:type="gramEnd"/>
            <w:r>
              <w:t xml:space="preserve"> стационара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13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B01.003.004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Анестезиологическое пособие 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t xml:space="preserve">(включая раннее             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r>
              <w:t xml:space="preserve">послеоперационное ведение)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B01.020.001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врача по </w:t>
            </w:r>
            <w:proofErr w:type="gramStart"/>
            <w:r>
              <w:t>лечебной</w:t>
            </w:r>
            <w:proofErr w:type="gramEnd"/>
            <w:r>
              <w:t xml:space="preserve">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физкультуре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0,6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B01.023.001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врача-невролога </w:t>
            </w:r>
            <w:proofErr w:type="gramStart"/>
            <w:r>
              <w:t>первичный</w:t>
            </w:r>
            <w:proofErr w:type="gramEnd"/>
            <w:r>
              <w:t xml:space="preserve">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0,05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B01.031.002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врача-педиатра </w:t>
            </w:r>
            <w:proofErr w:type="gramStart"/>
            <w:r>
              <w:t>повторный</w:t>
            </w:r>
            <w:proofErr w:type="gramEnd"/>
            <w:r>
              <w:t xml:space="preserve">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B01.034.001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врача-психотерапевта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первичный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B01.054.001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>Осмотр (консультация) врача-</w:t>
            </w:r>
          </w:p>
          <w:p w:rsidR="002D0F03" w:rsidRDefault="002D0F03">
            <w:pPr>
              <w:pStyle w:val="ConsPlusNonformat"/>
              <w:jc w:val="both"/>
            </w:pPr>
            <w:r>
              <w:lastRenderedPageBreak/>
              <w:t xml:space="preserve">физиотерапевта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lastRenderedPageBreak/>
              <w:t xml:space="preserve">0,6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2D0F03" w:rsidRDefault="002D0F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3120"/>
        <w:gridCol w:w="2400"/>
        <w:gridCol w:w="2040"/>
      </w:tblGrid>
      <w:tr w:rsidR="002D0F03">
        <w:trPr>
          <w:trHeight w:val="240"/>
        </w:trPr>
        <w:tc>
          <w:tcPr>
            <w:tcW w:w="9360" w:type="dxa"/>
            <w:gridSpan w:val="4"/>
          </w:tcPr>
          <w:p w:rsidR="002D0F03" w:rsidRDefault="002D0F03">
            <w:pPr>
              <w:pStyle w:val="ConsPlusNonformat"/>
              <w:jc w:val="both"/>
              <w:outlineLvl w:val="2"/>
            </w:pPr>
            <w:r>
              <w:t xml:space="preserve">Наблюдение и уход за пациентом медицинскими работниками со средним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(начальным) профессиональным образованием                                </w:t>
            </w:r>
          </w:p>
        </w:tc>
      </w:tr>
      <w:tr w:rsidR="002D0F03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  Код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медицинской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услуги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r>
              <w:t xml:space="preserve">         услуги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2D0F03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A11.20.024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Введение </w:t>
            </w:r>
            <w:proofErr w:type="gramStart"/>
            <w:r>
              <w:t>лекарственных</w:t>
            </w:r>
            <w:proofErr w:type="gramEnd"/>
            <w:r>
              <w:t xml:space="preserve">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препаратов           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t>интравагинально</w:t>
            </w:r>
            <w:proofErr w:type="spellEnd"/>
            <w:r>
              <w:t xml:space="preserve">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3              </w:t>
            </w:r>
          </w:p>
        </w:tc>
      </w:tr>
      <w:tr w:rsidR="002D0F03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A13.30.004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Обучение </w:t>
            </w:r>
            <w:proofErr w:type="gramStart"/>
            <w:r>
              <w:t>близких</w:t>
            </w:r>
            <w:proofErr w:type="gramEnd"/>
            <w:r>
              <w:t xml:space="preserve"> уходу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за тяжелобольным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пациентом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2D0F03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A13.30.006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Обучение уходу </w:t>
            </w:r>
            <w:proofErr w:type="gramStart"/>
            <w:r>
              <w:t>за</w:t>
            </w:r>
            <w:proofErr w:type="gramEnd"/>
            <w:r>
              <w:t xml:space="preserve">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больным ребенком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2D0F03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B02.001.001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Процедуры </w:t>
            </w:r>
            <w:proofErr w:type="gramStart"/>
            <w:r>
              <w:t>сестринского</w:t>
            </w:r>
            <w:proofErr w:type="gramEnd"/>
            <w:r>
              <w:t xml:space="preserve">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ухода при подготовке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пациентки </w:t>
            </w:r>
            <w:proofErr w:type="gramStart"/>
            <w:r>
              <w:t>к</w:t>
            </w:r>
            <w:proofErr w:type="gramEnd"/>
            <w:r>
              <w:t xml:space="preserve"> 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гинекологической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операции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2D0F03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B03.003.005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Суточное наблюдение     </w:t>
            </w:r>
          </w:p>
          <w:p w:rsidR="002D0F03" w:rsidRDefault="002D0F03">
            <w:pPr>
              <w:pStyle w:val="ConsPlusNonformat"/>
              <w:jc w:val="both"/>
            </w:pPr>
            <w:r>
              <w:t>реанимационного пациента</w:t>
            </w:r>
          </w:p>
        </w:tc>
        <w:tc>
          <w:tcPr>
            <w:tcW w:w="24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0,4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2D0F03" w:rsidRDefault="002D0F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2D0F03">
        <w:trPr>
          <w:trHeight w:val="240"/>
        </w:trPr>
        <w:tc>
          <w:tcPr>
            <w:tcW w:w="9360" w:type="dxa"/>
            <w:gridSpan w:val="4"/>
          </w:tcPr>
          <w:p w:rsidR="002D0F03" w:rsidRDefault="002D0F03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 Код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A08.20.002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Морфологическое 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исследование препарата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тканей матки, придатков,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стенки кишки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A08.20.004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Цитологическое исследование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аспирата из полости матки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A08.20.007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Морфологическое 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исследование препарата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тканей удаленной матки </w:t>
            </w:r>
            <w:proofErr w:type="gramStart"/>
            <w:r>
              <w:t>с</w:t>
            </w:r>
            <w:proofErr w:type="gramEnd"/>
            <w:r>
              <w:t xml:space="preserve">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придатками и    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новообразований связок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0,05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A08.20.013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Цитологическое исследование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препарата тканей матки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A08.20.014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Цитологическое исследование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препарата тканей яичников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A08.20.016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Гистохимическое 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исследование препарата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тканей женских половых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органов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A08.30.013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t>Иммуногистохимическое</w:t>
            </w:r>
            <w:proofErr w:type="spellEnd"/>
            <w:r>
              <w:t xml:space="preserve">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исследование материала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A08.30.017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Срочное </w:t>
            </w:r>
            <w:proofErr w:type="spellStart"/>
            <w:r>
              <w:t>интраоперационное</w:t>
            </w:r>
            <w:proofErr w:type="spellEnd"/>
            <w:r>
              <w:t xml:space="preserve">   </w:t>
            </w:r>
          </w:p>
          <w:p w:rsidR="002D0F03" w:rsidRDefault="002D0F03">
            <w:pPr>
              <w:pStyle w:val="ConsPlusNonformat"/>
              <w:jc w:val="both"/>
            </w:pPr>
            <w:r>
              <w:lastRenderedPageBreak/>
              <w:t xml:space="preserve">гистологическое 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исследование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lastRenderedPageBreak/>
              <w:t xml:space="preserve">0,01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lastRenderedPageBreak/>
              <w:t xml:space="preserve">A09.05.202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антигена </w:t>
            </w:r>
            <w:proofErr w:type="spellStart"/>
            <w:r>
              <w:t>аденогенных</w:t>
            </w:r>
            <w:proofErr w:type="spellEnd"/>
            <w:r>
              <w:t xml:space="preserve"> раков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t>Ca</w:t>
            </w:r>
            <w:proofErr w:type="spellEnd"/>
            <w:r>
              <w:t xml:space="preserve"> 125 в крови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A09.30.004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Микроскопическое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перитонеальной</w:t>
            </w:r>
            <w:proofErr w:type="spellEnd"/>
            <w:r>
              <w:t xml:space="preserve">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(асцитической) жидкости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A10.30.001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Макроскопическое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удаленного</w:t>
            </w:r>
            <w:proofErr w:type="gramEnd"/>
            <w:r>
              <w:t xml:space="preserve">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операционного материала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A26.30.004 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Определение     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чувствительности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антибиотикам и другим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лекарственным препаратам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B03.002.003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Исследование    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иммунологического статуса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при смешанном               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t>иммунодефиците</w:t>
            </w:r>
            <w:proofErr w:type="gramEnd"/>
            <w:r>
              <w:t xml:space="preserve">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B03.016.003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Общий (клинический) анализ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B03.016.004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Анализ крови биохимический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общетерапевтический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B03.016.006 </w:t>
            </w:r>
          </w:p>
        </w:tc>
        <w:tc>
          <w:tcPr>
            <w:tcW w:w="36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Анализ мочи общий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</w:tbl>
    <w:p w:rsidR="002D0F03" w:rsidRDefault="002D0F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120"/>
        <w:gridCol w:w="2280"/>
        <w:gridCol w:w="1920"/>
      </w:tblGrid>
      <w:tr w:rsidR="002D0F03">
        <w:trPr>
          <w:trHeight w:val="240"/>
        </w:trPr>
        <w:tc>
          <w:tcPr>
            <w:tcW w:w="9360" w:type="dxa"/>
            <w:gridSpan w:val="4"/>
          </w:tcPr>
          <w:p w:rsidR="002D0F03" w:rsidRDefault="002D0F03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   Код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r>
              <w:t xml:space="preserve">         услуги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A03.20.004 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0,4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A03.20.005 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0,4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A04.20.001.001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Ультразвуковое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исследование матки и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придатков            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t>трансвагинальное</w:t>
            </w:r>
            <w:proofErr w:type="spellEnd"/>
            <w:r>
              <w:t xml:space="preserve">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A05.23.001 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Электроэнцефалография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A05.23.001.001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Электроэнцефалография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нагрузочными пробами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A05.23.002     </w:t>
            </w:r>
          </w:p>
        </w:tc>
        <w:tc>
          <w:tcPr>
            <w:tcW w:w="31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t>Реоэнцефалография</w:t>
            </w:r>
            <w:proofErr w:type="spellEnd"/>
            <w:r>
              <w:t xml:space="preserve">       </w:t>
            </w:r>
          </w:p>
        </w:tc>
        <w:tc>
          <w:tcPr>
            <w:tcW w:w="22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2D0F03" w:rsidRDefault="002D0F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2520"/>
        <w:gridCol w:w="2640"/>
        <w:gridCol w:w="2160"/>
      </w:tblGrid>
      <w:tr w:rsidR="002D0F03">
        <w:trPr>
          <w:trHeight w:val="240"/>
        </w:trPr>
        <w:tc>
          <w:tcPr>
            <w:tcW w:w="9360" w:type="dxa"/>
            <w:gridSpan w:val="4"/>
          </w:tcPr>
          <w:p w:rsidR="002D0F03" w:rsidRDefault="002D0F03">
            <w:pPr>
              <w:pStyle w:val="ConsPlusNonformat"/>
              <w:jc w:val="both"/>
              <w:outlineLvl w:val="2"/>
            </w:pPr>
            <w:r>
              <w:t xml:space="preserve">Хирургические, эндоскопические, </w:t>
            </w:r>
            <w:proofErr w:type="spellStart"/>
            <w:r>
              <w:t>эндоваскулярные</w:t>
            </w:r>
            <w:proofErr w:type="spellEnd"/>
            <w:r>
              <w:t xml:space="preserve"> и другие методы лечения, 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t xml:space="preserve">требующие анестезиологического и/или </w:t>
            </w:r>
            <w:proofErr w:type="spellStart"/>
            <w:r>
              <w:t>реаниматологического</w:t>
            </w:r>
            <w:proofErr w:type="spellEnd"/>
            <w:r>
              <w:t xml:space="preserve"> сопровождения  </w:t>
            </w:r>
            <w:proofErr w:type="gramEnd"/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Код </w:t>
            </w:r>
            <w:proofErr w:type="gramStart"/>
            <w:r>
              <w:t>медицинской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25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Наименование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медицинской услуги </w:t>
            </w:r>
          </w:p>
        </w:tc>
        <w:tc>
          <w:tcPr>
            <w:tcW w:w="26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 Усредненный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показатель частоты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предоставления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кратности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применения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A03.14.001     </w:t>
            </w:r>
          </w:p>
        </w:tc>
        <w:tc>
          <w:tcPr>
            <w:tcW w:w="25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Диагностическая    </w:t>
            </w:r>
          </w:p>
          <w:p w:rsidR="002D0F03" w:rsidRDefault="002D0F03">
            <w:pPr>
              <w:pStyle w:val="ConsPlusNonformat"/>
              <w:jc w:val="both"/>
            </w:pPr>
            <w:r>
              <w:lastRenderedPageBreak/>
              <w:t xml:space="preserve">лапароскопия       </w:t>
            </w:r>
          </w:p>
        </w:tc>
        <w:tc>
          <w:tcPr>
            <w:tcW w:w="26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lastRenderedPageBreak/>
              <w:t xml:space="preserve">0,1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lastRenderedPageBreak/>
              <w:t xml:space="preserve">A03.20.003     </w:t>
            </w:r>
          </w:p>
        </w:tc>
        <w:tc>
          <w:tcPr>
            <w:tcW w:w="25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t>Гистероскопия</w:t>
            </w:r>
            <w:proofErr w:type="spellEnd"/>
            <w:r>
              <w:t xml:space="preserve">      </w:t>
            </w:r>
          </w:p>
        </w:tc>
        <w:tc>
          <w:tcPr>
            <w:tcW w:w="26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A11.20.009     </w:t>
            </w:r>
          </w:p>
        </w:tc>
        <w:tc>
          <w:tcPr>
            <w:tcW w:w="25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Зондирование матки </w:t>
            </w:r>
          </w:p>
        </w:tc>
        <w:tc>
          <w:tcPr>
            <w:tcW w:w="26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A11.20.011     </w:t>
            </w:r>
          </w:p>
        </w:tc>
        <w:tc>
          <w:tcPr>
            <w:tcW w:w="25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Биопсия шейки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матки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0,2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A16.20.001     </w:t>
            </w:r>
          </w:p>
        </w:tc>
        <w:tc>
          <w:tcPr>
            <w:tcW w:w="25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Удаление кисты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яичника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0,05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A16.20.005.001 </w:t>
            </w:r>
          </w:p>
        </w:tc>
        <w:tc>
          <w:tcPr>
            <w:tcW w:w="25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Расширение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шеечного канала    </w:t>
            </w:r>
          </w:p>
        </w:tc>
        <w:tc>
          <w:tcPr>
            <w:tcW w:w="26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0,05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A16.20.008     </w:t>
            </w:r>
          </w:p>
        </w:tc>
        <w:tc>
          <w:tcPr>
            <w:tcW w:w="25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Разделение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внутриматочных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сращений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A16.20.061     </w:t>
            </w:r>
          </w:p>
        </w:tc>
        <w:tc>
          <w:tcPr>
            <w:tcW w:w="25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Резекция яичника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t>лапаротомическая</w:t>
            </w:r>
            <w:proofErr w:type="spellEnd"/>
            <w:r>
              <w:t xml:space="preserve">   </w:t>
            </w:r>
          </w:p>
        </w:tc>
        <w:tc>
          <w:tcPr>
            <w:tcW w:w="26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0,05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A16.30.006     </w:t>
            </w:r>
          </w:p>
        </w:tc>
        <w:tc>
          <w:tcPr>
            <w:tcW w:w="25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Лапаротомия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A16.30.007     </w:t>
            </w:r>
          </w:p>
        </w:tc>
        <w:tc>
          <w:tcPr>
            <w:tcW w:w="25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Дренаж          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t>перитонеальный</w:t>
            </w:r>
            <w:proofErr w:type="spellEnd"/>
            <w:r>
              <w:t xml:space="preserve">     </w:t>
            </w:r>
          </w:p>
        </w:tc>
        <w:tc>
          <w:tcPr>
            <w:tcW w:w="26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A16.30.011     </w:t>
            </w:r>
          </w:p>
        </w:tc>
        <w:tc>
          <w:tcPr>
            <w:tcW w:w="25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Разделение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брюшинных спаек    </w:t>
            </w:r>
          </w:p>
        </w:tc>
        <w:tc>
          <w:tcPr>
            <w:tcW w:w="26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0,05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</w:tbl>
    <w:p w:rsidR="002D0F03" w:rsidRDefault="002D0F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2D0F03">
        <w:trPr>
          <w:trHeight w:val="240"/>
        </w:trPr>
        <w:tc>
          <w:tcPr>
            <w:tcW w:w="9360" w:type="dxa"/>
            <w:gridSpan w:val="4"/>
          </w:tcPr>
          <w:p w:rsidR="002D0F03" w:rsidRDefault="002D0F03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    Код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A11.20.024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Введение </w:t>
            </w:r>
            <w:proofErr w:type="gramStart"/>
            <w:r>
              <w:t>лекарственных</w:t>
            </w:r>
            <w:proofErr w:type="gramEnd"/>
            <w:r>
              <w:t xml:space="preserve">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препаратов </w:t>
            </w:r>
            <w:proofErr w:type="spellStart"/>
            <w:r>
              <w:t>интравагинально</w:t>
            </w:r>
            <w:proofErr w:type="spellEnd"/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A13.29.006.001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Индивидуальное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психологическое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консультирование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A17.20.001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Переменное магнитное поле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при заболеваниях женских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A17.20.002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Электрофорез </w:t>
            </w:r>
            <w:proofErr w:type="gramStart"/>
            <w:r>
              <w:t>лекарственных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r>
              <w:t xml:space="preserve">препаратов </w:t>
            </w:r>
            <w:proofErr w:type="gramStart"/>
            <w:r>
              <w:t>при</w:t>
            </w:r>
            <w:proofErr w:type="gramEnd"/>
            <w:r>
              <w:t xml:space="preserve">            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A17.20.007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Воздействие токами     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t>надтональной</w:t>
            </w:r>
            <w:proofErr w:type="spellEnd"/>
            <w:r>
              <w:t xml:space="preserve"> частоты      </w:t>
            </w:r>
          </w:p>
          <w:p w:rsidR="002D0F03" w:rsidRDefault="002D0F03">
            <w:pPr>
              <w:pStyle w:val="ConsPlusNonformat"/>
              <w:jc w:val="both"/>
            </w:pPr>
            <w:r>
              <w:t>(</w:t>
            </w:r>
            <w:proofErr w:type="spellStart"/>
            <w:r>
              <w:t>ультратонотерапия</w:t>
            </w:r>
            <w:proofErr w:type="spellEnd"/>
            <w:r>
              <w:t xml:space="preserve">)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вагинально или ректально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при заболеваниях женских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A17.20.008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Воздействие   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электромагнитным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излучением </w:t>
            </w:r>
            <w:proofErr w:type="gramStart"/>
            <w:r>
              <w:t>сантиметрового</w:t>
            </w:r>
            <w:proofErr w:type="gramEnd"/>
            <w:r>
              <w:t xml:space="preserve"> </w:t>
            </w:r>
          </w:p>
          <w:p w:rsidR="002D0F03" w:rsidRDefault="002D0F03">
            <w:pPr>
              <w:pStyle w:val="ConsPlusNonformat"/>
              <w:jc w:val="both"/>
            </w:pPr>
            <w:r>
              <w:t>диапазона (</w:t>
            </w:r>
            <w:proofErr w:type="spellStart"/>
            <w:r>
              <w:t>СМВ-терапия</w:t>
            </w:r>
            <w:proofErr w:type="spellEnd"/>
            <w:r>
              <w:t xml:space="preserve">)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вагинально или ректально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при заболеваниях женских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lastRenderedPageBreak/>
              <w:t xml:space="preserve">A17.30.004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Воздействие    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синусоидальными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модулированными токами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(СМТ)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A17.30.006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t>Чрезкожная</w:t>
            </w:r>
            <w:proofErr w:type="spellEnd"/>
            <w:r>
              <w:t xml:space="preserve">             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t>короткоимпульсная</w:t>
            </w:r>
            <w:proofErr w:type="spellEnd"/>
            <w:r>
              <w:t xml:space="preserve">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электростимуляция (ЧЭНС)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A17.30.024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Электрофорез </w:t>
            </w:r>
            <w:proofErr w:type="gramStart"/>
            <w:r>
              <w:t>импульсными</w:t>
            </w:r>
            <w:proofErr w:type="gramEnd"/>
            <w:r>
              <w:t xml:space="preserve">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токами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A19.20.001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Лечебная физкультура </w:t>
            </w:r>
            <w:proofErr w:type="gramStart"/>
            <w:r>
              <w:t>при</w:t>
            </w:r>
            <w:proofErr w:type="gramEnd"/>
            <w:r>
              <w:t xml:space="preserve">  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14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A20.30.025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t>Фитотерапия</w:t>
            </w:r>
            <w:proofErr w:type="spellEnd"/>
            <w:r>
              <w:t xml:space="preserve">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14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A20.30.026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Оксигенотерапия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0,6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14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A21.20.003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Рефлексотерапия </w:t>
            </w:r>
            <w:proofErr w:type="gramStart"/>
            <w:r>
              <w:t>при</w:t>
            </w:r>
            <w:proofErr w:type="gramEnd"/>
            <w:r>
              <w:t xml:space="preserve">       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2D0F0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A22.20.001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Лазеротерапия </w:t>
            </w:r>
            <w:proofErr w:type="gramStart"/>
            <w:r>
              <w:t>при</w:t>
            </w:r>
            <w:proofErr w:type="gramEnd"/>
            <w:r>
              <w:t xml:space="preserve">         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0,05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6            </w:t>
            </w:r>
          </w:p>
        </w:tc>
      </w:tr>
    </w:tbl>
    <w:p w:rsidR="002D0F03" w:rsidRDefault="002D0F03">
      <w:pPr>
        <w:pStyle w:val="ConsPlusNormal"/>
        <w:ind w:firstLine="540"/>
        <w:jc w:val="both"/>
      </w:pPr>
    </w:p>
    <w:p w:rsidR="002D0F03" w:rsidRDefault="002D0F03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D0F03" w:rsidRDefault="002D0F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"/>
        <w:gridCol w:w="1728"/>
        <w:gridCol w:w="2016"/>
        <w:gridCol w:w="1536"/>
        <w:gridCol w:w="1056"/>
        <w:gridCol w:w="960"/>
        <w:gridCol w:w="960"/>
      </w:tblGrid>
      <w:tr w:rsidR="002D0F03">
        <w:trPr>
          <w:trHeight w:val="160"/>
        </w:trPr>
        <w:tc>
          <w:tcPr>
            <w:tcW w:w="672" w:type="dxa"/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 Код </w:t>
            </w:r>
          </w:p>
        </w:tc>
        <w:tc>
          <w:tcPr>
            <w:tcW w:w="1728" w:type="dxa"/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    </w:t>
            </w:r>
            <w:proofErr w:type="spellStart"/>
            <w:r>
              <w:rPr>
                <w:sz w:val="16"/>
              </w:rPr>
              <w:t>Анатомо</w:t>
            </w:r>
            <w:proofErr w:type="spellEnd"/>
            <w:r>
              <w:rPr>
                <w:sz w:val="16"/>
              </w:rPr>
              <w:t xml:space="preserve">- 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терапевтическо</w:t>
            </w:r>
            <w:proofErr w:type="spellEnd"/>
            <w:r>
              <w:rPr>
                <w:sz w:val="16"/>
              </w:rPr>
              <w:t xml:space="preserve">-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   химическая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 классификация  </w:t>
            </w:r>
          </w:p>
        </w:tc>
        <w:tc>
          <w:tcPr>
            <w:tcW w:w="2016" w:type="dxa"/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   Наименование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  лекарственного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   препарата </w:t>
            </w:r>
            <w:hyperlink w:anchor="P658" w:history="1">
              <w:r>
                <w:rPr>
                  <w:color w:val="0000FF"/>
                  <w:sz w:val="16"/>
                </w:rPr>
                <w:t>&lt;**&gt;</w:t>
              </w:r>
            </w:hyperlink>
          </w:p>
        </w:tc>
        <w:tc>
          <w:tcPr>
            <w:tcW w:w="1536" w:type="dxa"/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 Усредненный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  показатель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   частоты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предоставления</w:t>
            </w:r>
          </w:p>
        </w:tc>
        <w:tc>
          <w:tcPr>
            <w:tcW w:w="1056" w:type="dxa"/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 Единицы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измерения</w:t>
            </w:r>
          </w:p>
        </w:tc>
        <w:tc>
          <w:tcPr>
            <w:tcW w:w="960" w:type="dxa"/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  ССД   </w:t>
            </w:r>
          </w:p>
          <w:p w:rsidR="002D0F03" w:rsidRDefault="002D0F03">
            <w:pPr>
              <w:pStyle w:val="ConsPlusNonformat"/>
              <w:jc w:val="both"/>
            </w:pPr>
            <w:hyperlink w:anchor="P659" w:history="1">
              <w:r>
                <w:rPr>
                  <w:color w:val="0000FF"/>
                  <w:sz w:val="16"/>
                </w:rPr>
                <w:t>&lt;***&gt;</w:t>
              </w:r>
            </w:hyperlink>
          </w:p>
        </w:tc>
        <w:tc>
          <w:tcPr>
            <w:tcW w:w="960" w:type="dxa"/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  СКД   </w:t>
            </w:r>
          </w:p>
          <w:p w:rsidR="002D0F03" w:rsidRDefault="002D0F03">
            <w:pPr>
              <w:pStyle w:val="ConsPlusNonformat"/>
              <w:jc w:val="both"/>
            </w:pPr>
            <w:hyperlink w:anchor="P660" w:history="1">
              <w:r>
                <w:rPr>
                  <w:color w:val="0000FF"/>
                  <w:sz w:val="16"/>
                </w:rPr>
                <w:t>&lt;****&gt;</w:t>
              </w:r>
            </w:hyperlink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A01AB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Противомикробные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препараты и 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антисептики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местного лечения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заболеваний 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полости рта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0,3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Хлоргексидин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32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320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A03AD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Папаверин и его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0,6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Дротаверин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160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800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A07AA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Антибиотики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0,5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Нистатин</w:t>
            </w:r>
            <w:proofErr w:type="spellEnd"/>
            <w:r>
              <w:rPr>
                <w:sz w:val="16"/>
              </w:rPr>
              <w:t xml:space="preserve">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МЕ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2000000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20000000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B05AA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Кровезаменители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и препараты 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плазмы крови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0,1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Гидроксиэтилкрахмал</w:t>
            </w:r>
            <w:proofErr w:type="spellEnd"/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500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1500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Декстран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5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10 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D10AF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Противомикробные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препараты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лечения </w:t>
            </w:r>
            <w:proofErr w:type="gramStart"/>
            <w:r>
              <w:rPr>
                <w:sz w:val="16"/>
              </w:rPr>
              <w:t>угревой</w:t>
            </w:r>
            <w:proofErr w:type="gramEnd"/>
            <w:r>
              <w:rPr>
                <w:sz w:val="16"/>
              </w:rPr>
              <w:t xml:space="preserve">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сыпи    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0,01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Клиндамицин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600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3000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J01AA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Тетрациклины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0,05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Доксициклин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200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2000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J01CA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Пенициллины 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широкого спектра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действия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0,02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Ампициллин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3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21 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J01CR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Комбинации  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пенициллинов,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включая     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комбинации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z w:val="16"/>
              </w:rPr>
              <w:t xml:space="preserve">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ингибиторами 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бета-лактамаз</w:t>
            </w:r>
            <w:proofErr w:type="spellEnd"/>
            <w:r>
              <w:rPr>
                <w:sz w:val="16"/>
              </w:rPr>
              <w:t xml:space="preserve">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0,025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Амоксициллин</w:t>
            </w:r>
            <w:proofErr w:type="spellEnd"/>
            <w:r>
              <w:rPr>
                <w:sz w:val="16"/>
              </w:rPr>
              <w:t xml:space="preserve"> +     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Клавулановая</w:t>
            </w:r>
            <w:proofErr w:type="spellEnd"/>
            <w:r>
              <w:rPr>
                <w:sz w:val="16"/>
              </w:rPr>
              <w:t xml:space="preserve">      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 xml:space="preserve">кислота]           </w:t>
            </w:r>
            <w:proofErr w:type="gramEnd"/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 + 0,2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8 + 1,6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Амоксициллин</w:t>
            </w:r>
            <w:proofErr w:type="spellEnd"/>
            <w:r>
              <w:rPr>
                <w:sz w:val="16"/>
              </w:rPr>
              <w:t xml:space="preserve"> +     </w:t>
            </w:r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Клавулановая</w:t>
            </w:r>
            <w:proofErr w:type="spellEnd"/>
            <w:r>
              <w:rPr>
                <w:sz w:val="16"/>
              </w:rPr>
              <w:t xml:space="preserve">      </w:t>
            </w:r>
            <w:proofErr w:type="gramEnd"/>
          </w:p>
          <w:p w:rsidR="002D0F03" w:rsidRDefault="002D0F03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 xml:space="preserve">кислота]           </w:t>
            </w:r>
            <w:proofErr w:type="gramEnd"/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 + 0,2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7 + 1,4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J01DC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Цефалоспорины</w:t>
            </w:r>
            <w:proofErr w:type="spellEnd"/>
            <w:r>
              <w:rPr>
                <w:sz w:val="16"/>
              </w:rPr>
              <w:t xml:space="preserve"> 2-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го поколения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0,05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Цефуроксим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750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3750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J01DD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Цефалоспорины</w:t>
            </w:r>
            <w:proofErr w:type="spellEnd"/>
            <w:r>
              <w:rPr>
                <w:sz w:val="16"/>
              </w:rPr>
              <w:t xml:space="preserve"> 3-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го поколения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0,4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Цефотаксим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1000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5000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Цефтриаксон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1000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5000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J01DH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Карбапенемы</w:t>
            </w:r>
            <w:proofErr w:type="spellEnd"/>
            <w:r>
              <w:rPr>
                <w:sz w:val="16"/>
              </w:rPr>
              <w:t xml:space="preserve">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0,05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Меропенем</w:t>
            </w:r>
            <w:proofErr w:type="spellEnd"/>
            <w:r>
              <w:rPr>
                <w:sz w:val="16"/>
              </w:rPr>
              <w:t xml:space="preserve">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200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2800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J01FA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Макролиды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0,02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Азитромицин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3  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Азитромицин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0,5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3,5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J01MA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Фторхинолоны</w:t>
            </w:r>
            <w:proofErr w:type="spellEnd"/>
            <w:r>
              <w:rPr>
                <w:sz w:val="16"/>
              </w:rPr>
              <w:t xml:space="preserve">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0,15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Левофлоксацин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500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5000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Офлоксацин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800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8000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Ципрофлоксацин</w:t>
            </w:r>
            <w:proofErr w:type="spellEnd"/>
            <w:r>
              <w:rPr>
                <w:sz w:val="16"/>
              </w:rPr>
              <w:t xml:space="preserve">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200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1400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Ципрофлоксацин</w:t>
            </w:r>
            <w:proofErr w:type="spellEnd"/>
            <w:r>
              <w:rPr>
                <w:sz w:val="16"/>
              </w:rPr>
              <w:t xml:space="preserve">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500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3500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J01XD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имидазола  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0,6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Метронидазол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1000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5000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Метронидазол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1000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7000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J02AC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триазола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0,45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Флуконазол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150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300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M01AB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уксусной кислоты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и родственные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соединения 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0,5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Диклофенак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100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700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N01AX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Другие препараты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для общей   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анестезии  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0,05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Кетамин</w:t>
            </w:r>
            <w:proofErr w:type="spellEnd"/>
            <w:r>
              <w:rPr>
                <w:sz w:val="16"/>
              </w:rPr>
              <w:t xml:space="preserve"> 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100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400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N01BB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Амиды   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Лидокаин</w:t>
            </w:r>
            <w:proofErr w:type="spellEnd"/>
            <w:r>
              <w:rPr>
                <w:sz w:val="16"/>
              </w:rPr>
              <w:t xml:space="preserve">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80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800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N02BE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Анилиды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Парацетамол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500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2000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R06AC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Замещенные   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этилендиамины</w:t>
            </w:r>
            <w:proofErr w:type="spellEnd"/>
            <w:r>
              <w:rPr>
                <w:sz w:val="16"/>
              </w:rPr>
              <w:t xml:space="preserve">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Хлоропирамин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20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200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Хлоропирамин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25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250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R06AE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</w:t>
            </w:r>
          </w:p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пиперазина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0,1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Цетиризин</w:t>
            </w:r>
            <w:proofErr w:type="spellEnd"/>
            <w:r>
              <w:rPr>
                <w:sz w:val="16"/>
              </w:rPr>
              <w:t xml:space="preserve">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10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100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R06AX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Другие      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антигистаминные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средства    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системного  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действия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Лоратадин</w:t>
            </w:r>
            <w:proofErr w:type="spellEnd"/>
            <w:r>
              <w:rPr>
                <w:sz w:val="16"/>
              </w:rPr>
              <w:t xml:space="preserve">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10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100     </w:t>
            </w: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>V07AB</w:t>
            </w: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Растворители и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разбавители,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включая      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ирригационные   </w:t>
            </w:r>
          </w:p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растворы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0,8           </w:t>
            </w: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</w:tr>
      <w:tr w:rsidR="002D0F03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Вода для инъекций  </w:t>
            </w:r>
          </w:p>
        </w:tc>
        <w:tc>
          <w:tcPr>
            <w:tcW w:w="153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20      </w:t>
            </w:r>
          </w:p>
        </w:tc>
        <w:tc>
          <w:tcPr>
            <w:tcW w:w="96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rPr>
                <w:sz w:val="16"/>
              </w:rPr>
              <w:t xml:space="preserve">200     </w:t>
            </w:r>
          </w:p>
        </w:tc>
      </w:tr>
    </w:tbl>
    <w:p w:rsidR="002D0F03" w:rsidRDefault="002D0F03">
      <w:pPr>
        <w:pStyle w:val="ConsPlusNormal"/>
        <w:ind w:firstLine="540"/>
        <w:jc w:val="both"/>
      </w:pPr>
    </w:p>
    <w:p w:rsidR="002D0F03" w:rsidRDefault="002D0F03">
      <w:pPr>
        <w:pStyle w:val="ConsPlusNormal"/>
        <w:ind w:firstLine="540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2D0F03" w:rsidRDefault="002D0F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80"/>
        <w:gridCol w:w="4320"/>
        <w:gridCol w:w="1440"/>
      </w:tblGrid>
      <w:tr w:rsidR="002D0F03">
        <w:trPr>
          <w:trHeight w:val="240"/>
        </w:trPr>
        <w:tc>
          <w:tcPr>
            <w:tcW w:w="3480" w:type="dxa"/>
          </w:tcPr>
          <w:p w:rsidR="002D0F03" w:rsidRDefault="002D0F03">
            <w:pPr>
              <w:pStyle w:val="ConsPlusNonformat"/>
              <w:jc w:val="both"/>
            </w:pPr>
            <w:r>
              <w:t xml:space="preserve">     Наименование вида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 лечебного питания     </w:t>
            </w:r>
          </w:p>
        </w:tc>
        <w:tc>
          <w:tcPr>
            <w:tcW w:w="4320" w:type="dxa"/>
          </w:tcPr>
          <w:p w:rsidR="002D0F03" w:rsidRDefault="002D0F03">
            <w:pPr>
              <w:pStyle w:val="ConsPlusNonformat"/>
              <w:jc w:val="both"/>
            </w:pPr>
            <w:r>
              <w:t xml:space="preserve">  Усредненный показатель частоты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          предоставления          </w:t>
            </w:r>
          </w:p>
        </w:tc>
        <w:tc>
          <w:tcPr>
            <w:tcW w:w="1440" w:type="dxa"/>
          </w:tcPr>
          <w:p w:rsidR="002D0F03" w:rsidRDefault="002D0F03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2D0F03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Основной вариант           </w:t>
            </w:r>
          </w:p>
          <w:p w:rsidR="002D0F03" w:rsidRDefault="002D0F03">
            <w:pPr>
              <w:pStyle w:val="ConsPlusNonformat"/>
              <w:jc w:val="both"/>
            </w:pPr>
            <w:r>
              <w:t xml:space="preserve">стандартной диеты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2D0F03" w:rsidRDefault="002D0F03">
            <w:pPr>
              <w:pStyle w:val="ConsPlusNonformat"/>
              <w:jc w:val="both"/>
            </w:pPr>
            <w:r>
              <w:t xml:space="preserve">14        </w:t>
            </w:r>
          </w:p>
        </w:tc>
      </w:tr>
    </w:tbl>
    <w:p w:rsidR="002D0F03" w:rsidRDefault="002D0F03">
      <w:pPr>
        <w:pStyle w:val="ConsPlusNormal"/>
        <w:ind w:firstLine="540"/>
        <w:jc w:val="both"/>
      </w:pPr>
    </w:p>
    <w:p w:rsidR="002D0F03" w:rsidRDefault="002D0F03">
      <w:pPr>
        <w:pStyle w:val="ConsPlusNormal"/>
        <w:ind w:firstLine="540"/>
        <w:jc w:val="both"/>
      </w:pPr>
      <w:r>
        <w:t>--------------------------------</w:t>
      </w:r>
    </w:p>
    <w:p w:rsidR="002D0F03" w:rsidRDefault="002D0F03">
      <w:pPr>
        <w:pStyle w:val="ConsPlusNormal"/>
        <w:spacing w:before="220"/>
        <w:ind w:firstLine="540"/>
        <w:jc w:val="both"/>
      </w:pPr>
      <w:bookmarkStart w:id="2" w:name="P657"/>
      <w:bookmarkEnd w:id="2"/>
      <w:r>
        <w:t xml:space="preserve">&lt;*&gt; Международная статистическая </w:t>
      </w:r>
      <w:hyperlink r:id="rId8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2D0F03" w:rsidRDefault="002D0F03">
      <w:pPr>
        <w:pStyle w:val="ConsPlusNormal"/>
        <w:spacing w:before="220"/>
        <w:ind w:firstLine="540"/>
        <w:jc w:val="both"/>
      </w:pPr>
      <w:bookmarkStart w:id="3" w:name="P658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2D0F03" w:rsidRDefault="002D0F03">
      <w:pPr>
        <w:pStyle w:val="ConsPlusNormal"/>
        <w:spacing w:before="220"/>
        <w:ind w:firstLine="540"/>
        <w:jc w:val="both"/>
      </w:pPr>
      <w:bookmarkStart w:id="4" w:name="P659"/>
      <w:bookmarkEnd w:id="4"/>
      <w:r>
        <w:t>&lt;***&gt; Средняя суточная доза.</w:t>
      </w:r>
    </w:p>
    <w:p w:rsidR="002D0F03" w:rsidRDefault="002D0F03">
      <w:pPr>
        <w:pStyle w:val="ConsPlusNormal"/>
        <w:spacing w:before="220"/>
        <w:ind w:firstLine="540"/>
        <w:jc w:val="both"/>
      </w:pPr>
      <w:bookmarkStart w:id="5" w:name="P660"/>
      <w:bookmarkEnd w:id="5"/>
      <w:r>
        <w:t>&lt;****&gt; Средняя курсовая доза.</w:t>
      </w:r>
    </w:p>
    <w:p w:rsidR="002D0F03" w:rsidRDefault="002D0F03">
      <w:pPr>
        <w:pStyle w:val="ConsPlusNormal"/>
        <w:ind w:firstLine="540"/>
        <w:jc w:val="both"/>
      </w:pPr>
    </w:p>
    <w:p w:rsidR="002D0F03" w:rsidRDefault="002D0F03">
      <w:pPr>
        <w:pStyle w:val="ConsPlusNormal"/>
        <w:ind w:firstLine="540"/>
        <w:jc w:val="both"/>
      </w:pPr>
      <w:r>
        <w:t>Примечания:</w:t>
      </w:r>
    </w:p>
    <w:p w:rsidR="002D0F03" w:rsidRDefault="002D0F03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2D0F03" w:rsidRDefault="002D0F03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9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t xml:space="preserve"> </w:t>
      </w:r>
      <w:proofErr w:type="gramStart"/>
      <w:r>
        <w:t>48, ст. 6724; 25.06.2012, N 26, ст. 3442)).</w:t>
      </w:r>
      <w:proofErr w:type="gramEnd"/>
    </w:p>
    <w:p w:rsidR="002D0F03" w:rsidRDefault="002D0F03">
      <w:pPr>
        <w:pStyle w:val="ConsPlusNormal"/>
        <w:ind w:firstLine="540"/>
        <w:jc w:val="both"/>
      </w:pPr>
    </w:p>
    <w:p w:rsidR="002D0F03" w:rsidRDefault="002D0F03">
      <w:pPr>
        <w:pStyle w:val="ConsPlusNormal"/>
        <w:ind w:firstLine="540"/>
        <w:jc w:val="both"/>
      </w:pPr>
    </w:p>
    <w:p w:rsidR="002D0F03" w:rsidRDefault="002D0F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86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F03"/>
    <w:rsid w:val="002D0F03"/>
    <w:rsid w:val="003E7C69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0F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0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0F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0F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0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0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0F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A527597ABA9CF68C2939DC95BD6A237D4C4C3203CC198D33D27C693F2A984A7CA9979728D4EEF9652493Q7X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A527597ABA9CF68C2939DC95BD6A237D4C4C3203CC198D33D27C693F2A8A4A24A592903ED2EBEC3375D62C23FF8BDF0B22B87686EAQEX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A527597ABA9CF68C2939DC95BD6A237D4C4C3203CC198D33D27C693F2A8A4A24A592903ED2ECEC3375D62C23FF8BDF0B22B87686EAQEX1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4A527597ABA9CF68C2939DC95BD6A237D4C4C3203CC198D33D27C693F2A984A7CA9979728D4EEF9652493Q7X1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4A527597ABA9CF68C2939DC95BD6A23744740330F9113856ADE7E6E30759D4D6DA9979536D6E6E06C70C33D7BF388C31422A76A84EBE8Q3XCE" TargetMode="External"/><Relationship Id="rId9" Type="http://schemas.openxmlformats.org/officeDocument/2006/relationships/hyperlink" Target="consultantplus://offline/ref=04A527597ABA9CF68C2939DC95BD6A23744740330F9113856ADE7E6E30759D4D6DA9979536D1EEE66C70C33D7BF388C31422A76A84EBE8Q3X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3426</Words>
  <Characters>19533</Characters>
  <Application>Microsoft Office Word</Application>
  <DocSecurity>0</DocSecurity>
  <Lines>162</Lines>
  <Paragraphs>45</Paragraphs>
  <ScaleCrop>false</ScaleCrop>
  <Company/>
  <LinksUpToDate>false</LinksUpToDate>
  <CharactersWithSpaces>22914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2018-11-12T04:23:00Z</dcterms:created>
  <dcterms:modified xsi:type="dcterms:W3CDTF">2018-11-12T04:23:00Z</dcterms:modified>
</cp:coreProperties>
</file>