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2" w:rsidRDefault="00395F22">
      <w:pPr>
        <w:pStyle w:val="ConsPlusNormal"/>
        <w:outlineLvl w:val="0"/>
      </w:pPr>
      <w:r>
        <w:t>Зарегистрировано в Минюсте России 12 марта 2013 г. N 27623</w:t>
      </w:r>
    </w:p>
    <w:p w:rsidR="00395F22" w:rsidRDefault="00395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F22" w:rsidRDefault="00395F22">
      <w:pPr>
        <w:pStyle w:val="ConsPlusNormal"/>
      </w:pPr>
    </w:p>
    <w:p w:rsidR="00395F22" w:rsidRDefault="00395F22">
      <w:pPr>
        <w:pStyle w:val="ConsPlusTitle"/>
        <w:jc w:val="center"/>
      </w:pPr>
      <w:r>
        <w:t>МИНИСТЕРСТВО ЗДРАВООХРАНЕНИЯ РОССИЙСКОЙ ФЕДЕРАЦИИ</w:t>
      </w:r>
    </w:p>
    <w:p w:rsidR="00395F22" w:rsidRDefault="00395F22">
      <w:pPr>
        <w:pStyle w:val="ConsPlusTitle"/>
        <w:jc w:val="center"/>
      </w:pPr>
    </w:p>
    <w:p w:rsidR="00395F22" w:rsidRDefault="00395F22">
      <w:pPr>
        <w:pStyle w:val="ConsPlusTitle"/>
        <w:jc w:val="center"/>
      </w:pPr>
      <w:r>
        <w:t>ПРИКАЗ</w:t>
      </w:r>
    </w:p>
    <w:p w:rsidR="00395F22" w:rsidRDefault="00395F22">
      <w:pPr>
        <w:pStyle w:val="ConsPlusTitle"/>
        <w:jc w:val="center"/>
      </w:pPr>
      <w:r>
        <w:t>от 9 ноября 2012 г. N 798н</w:t>
      </w:r>
    </w:p>
    <w:p w:rsidR="00395F22" w:rsidRDefault="00395F22">
      <w:pPr>
        <w:pStyle w:val="ConsPlusTitle"/>
        <w:jc w:val="center"/>
      </w:pPr>
    </w:p>
    <w:p w:rsidR="00395F22" w:rsidRDefault="00395F22">
      <w:pPr>
        <w:pStyle w:val="ConsPlusTitle"/>
        <w:jc w:val="center"/>
      </w:pPr>
      <w:r>
        <w:t>ОБ УТВЕРЖДЕНИИ СТАНДАРТА</w:t>
      </w:r>
    </w:p>
    <w:p w:rsidR="00395F22" w:rsidRDefault="00395F22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ОСТРЫХ</w:t>
      </w:r>
      <w:proofErr w:type="gramEnd"/>
    </w:p>
    <w:p w:rsidR="00395F22" w:rsidRDefault="00395F22">
      <w:pPr>
        <w:pStyle w:val="ConsPlusTitle"/>
        <w:jc w:val="center"/>
      </w:pPr>
      <w:r>
        <w:t xml:space="preserve">РЕСПИРАТОРНЫХ </w:t>
      </w:r>
      <w:proofErr w:type="gramStart"/>
      <w:r>
        <w:t>ЗАБОЛЕВАНИЯХ</w:t>
      </w:r>
      <w:proofErr w:type="gramEnd"/>
      <w:r>
        <w:t xml:space="preserve"> СРЕДНЕЙ СТЕПЕНИ ТЯЖЕСТИ</w:t>
      </w:r>
    </w:p>
    <w:p w:rsidR="00395F22" w:rsidRDefault="00395F22">
      <w:pPr>
        <w:pStyle w:val="ConsPlusNormal"/>
        <w:jc w:val="center"/>
      </w:pPr>
    </w:p>
    <w:p w:rsidR="00395F22" w:rsidRDefault="00395F2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острых респираторных заболеваниях средней степени тяжести согласно приложению.</w:t>
      </w: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jc w:val="right"/>
      </w:pPr>
      <w:r>
        <w:t>Министр</w:t>
      </w:r>
    </w:p>
    <w:p w:rsidR="00395F22" w:rsidRDefault="00395F22">
      <w:pPr>
        <w:pStyle w:val="ConsPlusNormal"/>
        <w:jc w:val="right"/>
      </w:pPr>
      <w:r>
        <w:t>В.И.СКВОРЦОВА</w:t>
      </w: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jc w:val="right"/>
        <w:outlineLvl w:val="0"/>
      </w:pPr>
      <w:r>
        <w:t>Приложение</w:t>
      </w:r>
    </w:p>
    <w:p w:rsidR="00395F22" w:rsidRDefault="00395F22">
      <w:pPr>
        <w:pStyle w:val="ConsPlusNormal"/>
        <w:jc w:val="right"/>
      </w:pPr>
      <w:r>
        <w:t>к приказу Министерства здравоохранения</w:t>
      </w:r>
    </w:p>
    <w:p w:rsidR="00395F22" w:rsidRDefault="00395F22">
      <w:pPr>
        <w:pStyle w:val="ConsPlusNormal"/>
        <w:jc w:val="right"/>
      </w:pPr>
      <w:r>
        <w:t>Российской Федерации</w:t>
      </w:r>
    </w:p>
    <w:p w:rsidR="00395F22" w:rsidRDefault="00395F22">
      <w:pPr>
        <w:pStyle w:val="ConsPlusNormal"/>
        <w:jc w:val="right"/>
      </w:pPr>
      <w:r>
        <w:t>от 9 ноября 2012 г. N 798н</w:t>
      </w: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Title"/>
        <w:jc w:val="center"/>
      </w:pPr>
      <w:bookmarkStart w:id="0" w:name="P28"/>
      <w:bookmarkEnd w:id="0"/>
      <w:r>
        <w:t>СТАНДАРТ</w:t>
      </w:r>
    </w:p>
    <w:p w:rsidR="00395F22" w:rsidRDefault="00395F22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ОСТРЫХ</w:t>
      </w:r>
      <w:proofErr w:type="gramEnd"/>
    </w:p>
    <w:p w:rsidR="00395F22" w:rsidRDefault="00395F22">
      <w:pPr>
        <w:pStyle w:val="ConsPlusTitle"/>
        <w:jc w:val="center"/>
      </w:pPr>
      <w:r>
        <w:t xml:space="preserve">РЕСПИРАТОРНЫХ </w:t>
      </w:r>
      <w:proofErr w:type="gramStart"/>
      <w:r>
        <w:t>ЗАБОЛЕВАНИЯХ</w:t>
      </w:r>
      <w:proofErr w:type="gramEnd"/>
      <w:r>
        <w:t xml:space="preserve"> СРЕДНЕЙ СТЕПЕНИ ТЯЖЕСТИ</w:t>
      </w: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  <w:r>
        <w:t>Категория возрастная: дети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Пол: любой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Фаза: острая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Стадия: средней степени тяжести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>Средние сроки лечения (количество дней): 15</w:t>
      </w: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97" w:history="1">
        <w:r>
          <w:rPr>
            <w:color w:val="0000FF"/>
          </w:rPr>
          <w:t>&lt;*&gt;</w:t>
        </w:r>
      </w:hyperlink>
    </w:p>
    <w:p w:rsidR="00395F22" w:rsidRDefault="00395F22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395F22" w:rsidRDefault="00395F22">
      <w:pPr>
        <w:pStyle w:val="ConsPlusNormal"/>
        <w:jc w:val="both"/>
      </w:pP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6" w:history="1">
        <w:r>
          <w:rPr>
            <w:color w:val="0000FF"/>
          </w:rPr>
          <w:t>J01</w:t>
        </w:r>
      </w:hyperlink>
      <w:r>
        <w:t xml:space="preserve">    Острый синусит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J02</w:t>
        </w:r>
      </w:hyperlink>
      <w:r>
        <w:t xml:space="preserve">    Острый фарингит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J03</w:t>
        </w:r>
      </w:hyperlink>
      <w:r>
        <w:t xml:space="preserve">    Острый тонзиллит [ангина]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9" w:history="1">
        <w:r>
          <w:rPr>
            <w:color w:val="0000FF"/>
          </w:rPr>
          <w:t>J04.0</w:t>
        </w:r>
      </w:hyperlink>
      <w:r>
        <w:t xml:space="preserve">  Острый ларингит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10" w:history="1">
        <w:r>
          <w:rPr>
            <w:color w:val="0000FF"/>
          </w:rPr>
          <w:t>J04.1</w:t>
        </w:r>
      </w:hyperlink>
      <w:r>
        <w:t xml:space="preserve">  Острый трахеит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11" w:history="1">
        <w:r>
          <w:rPr>
            <w:color w:val="0000FF"/>
          </w:rPr>
          <w:t>J04.2</w:t>
        </w:r>
      </w:hyperlink>
      <w:r>
        <w:t xml:space="preserve">  Острый ларинготрахеит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12" w:history="1">
        <w:r>
          <w:rPr>
            <w:color w:val="0000FF"/>
          </w:rPr>
          <w:t>J06</w:t>
        </w:r>
      </w:hyperlink>
      <w:r>
        <w:t xml:space="preserve">    Острые инфекции </w:t>
      </w:r>
      <w:proofErr w:type="gramStart"/>
      <w:r>
        <w:t>верхних</w:t>
      </w:r>
      <w:proofErr w:type="gramEnd"/>
      <w:r>
        <w:t xml:space="preserve"> дыхательных</w:t>
      </w:r>
    </w:p>
    <w:p w:rsidR="00395F22" w:rsidRDefault="00395F22">
      <w:pPr>
        <w:pStyle w:val="ConsPlusCell"/>
        <w:jc w:val="both"/>
      </w:pPr>
      <w:r>
        <w:t xml:space="preserve">                                        путей </w:t>
      </w:r>
      <w:proofErr w:type="gramStart"/>
      <w:r>
        <w:t>множественной</w:t>
      </w:r>
      <w:proofErr w:type="gramEnd"/>
      <w:r>
        <w:t xml:space="preserve"> и </w:t>
      </w:r>
      <w:proofErr w:type="spellStart"/>
      <w:r>
        <w:t>неуточненной</w:t>
      </w:r>
      <w:proofErr w:type="spellEnd"/>
    </w:p>
    <w:p w:rsidR="00395F22" w:rsidRDefault="00395F22">
      <w:pPr>
        <w:pStyle w:val="ConsPlusCell"/>
        <w:jc w:val="both"/>
      </w:pPr>
      <w:r>
        <w:t xml:space="preserve">                                        локализации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13" w:history="1">
        <w:r>
          <w:rPr>
            <w:color w:val="0000FF"/>
          </w:rPr>
          <w:t>J06.0</w:t>
        </w:r>
      </w:hyperlink>
      <w:r>
        <w:t xml:space="preserve">  Острый </w:t>
      </w:r>
      <w:proofErr w:type="spellStart"/>
      <w:r>
        <w:t>ларингофарингит</w:t>
      </w:r>
      <w:proofErr w:type="spellEnd"/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14" w:history="1">
        <w:r>
          <w:rPr>
            <w:color w:val="0000FF"/>
          </w:rPr>
          <w:t>J06.8</w:t>
        </w:r>
      </w:hyperlink>
      <w:r>
        <w:t xml:space="preserve">  Другие острые инфекции </w:t>
      </w:r>
      <w:proofErr w:type="gramStart"/>
      <w:r>
        <w:t>верхних</w:t>
      </w:r>
      <w:proofErr w:type="gramEnd"/>
    </w:p>
    <w:p w:rsidR="00395F22" w:rsidRDefault="00395F22">
      <w:pPr>
        <w:pStyle w:val="ConsPlusCell"/>
        <w:jc w:val="both"/>
      </w:pPr>
      <w:r>
        <w:t xml:space="preserve">                                        дыхательных путей </w:t>
      </w:r>
      <w:proofErr w:type="gramStart"/>
      <w:r>
        <w:t>множественной</w:t>
      </w:r>
      <w:proofErr w:type="gramEnd"/>
    </w:p>
    <w:p w:rsidR="00395F22" w:rsidRDefault="00395F22">
      <w:pPr>
        <w:pStyle w:val="ConsPlusCell"/>
        <w:jc w:val="both"/>
      </w:pPr>
      <w:r>
        <w:t xml:space="preserve">                                        локализации</w:t>
      </w:r>
    </w:p>
    <w:p w:rsidR="00395F22" w:rsidRDefault="00395F22">
      <w:pPr>
        <w:pStyle w:val="ConsPlusCell"/>
        <w:jc w:val="both"/>
      </w:pPr>
      <w:r>
        <w:t xml:space="preserve">                                 </w:t>
      </w:r>
      <w:hyperlink r:id="rId15" w:history="1">
        <w:r>
          <w:rPr>
            <w:color w:val="0000FF"/>
          </w:rPr>
          <w:t>J06.9</w:t>
        </w:r>
      </w:hyperlink>
      <w:r>
        <w:t xml:space="preserve">  Острая инфекция </w:t>
      </w:r>
      <w:proofErr w:type="gramStart"/>
      <w:r>
        <w:t>верхних</w:t>
      </w:r>
      <w:proofErr w:type="gramEnd"/>
      <w:r>
        <w:t xml:space="preserve"> дыхательных</w:t>
      </w:r>
    </w:p>
    <w:p w:rsidR="00395F22" w:rsidRDefault="00395F22">
      <w:pPr>
        <w:pStyle w:val="ConsPlusCell"/>
        <w:jc w:val="both"/>
      </w:pPr>
      <w:r>
        <w:t xml:space="preserve">                                        путей </w:t>
      </w:r>
      <w:proofErr w:type="spellStart"/>
      <w:r>
        <w:t>неуточненная</w:t>
      </w:r>
      <w:proofErr w:type="spellEnd"/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395F22">
        <w:trPr>
          <w:trHeight w:val="240"/>
        </w:trPr>
        <w:tc>
          <w:tcPr>
            <w:tcW w:w="9360" w:type="dxa"/>
            <w:gridSpan w:val="4"/>
          </w:tcPr>
          <w:p w:rsidR="00395F22" w:rsidRDefault="00395F2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 Код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0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B01.014.001  </w:t>
            </w:r>
          </w:p>
        </w:tc>
        <w:tc>
          <w:tcPr>
            <w:tcW w:w="30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B01.015.001  </w:t>
            </w:r>
          </w:p>
        </w:tc>
        <w:tc>
          <w:tcPr>
            <w:tcW w:w="30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кардиолога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B01.023.001  </w:t>
            </w:r>
          </w:p>
        </w:tc>
        <w:tc>
          <w:tcPr>
            <w:tcW w:w="30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B01.028.001  </w:t>
            </w:r>
          </w:p>
        </w:tc>
        <w:tc>
          <w:tcPr>
            <w:tcW w:w="30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первичный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B01.029.001  </w:t>
            </w:r>
          </w:p>
        </w:tc>
        <w:tc>
          <w:tcPr>
            <w:tcW w:w="30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B01.031.001  </w:t>
            </w:r>
          </w:p>
        </w:tc>
        <w:tc>
          <w:tcPr>
            <w:tcW w:w="30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  <w:r>
        <w:t>--------------------------------</w:t>
      </w:r>
    </w:p>
    <w:p w:rsidR="00395F22" w:rsidRDefault="00395F22">
      <w:pPr>
        <w:pStyle w:val="ConsPlusNormal"/>
        <w:spacing w:before="220"/>
        <w:ind w:firstLine="540"/>
        <w:jc w:val="both"/>
      </w:pPr>
      <w:bookmarkStart w:id="1" w:name="P98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95F22">
        <w:trPr>
          <w:trHeight w:val="240"/>
        </w:trPr>
        <w:tc>
          <w:tcPr>
            <w:tcW w:w="9360" w:type="dxa"/>
            <w:gridSpan w:val="4"/>
          </w:tcPr>
          <w:p w:rsidR="00395F22" w:rsidRDefault="00395F22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lastRenderedPageBreak/>
              <w:t xml:space="preserve">    Код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A12.06.007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Серологические исследования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на вирусы </w:t>
            </w:r>
            <w:proofErr w:type="gramStart"/>
            <w:r>
              <w:t>респираторных</w:t>
            </w:r>
            <w:proofErr w:type="gramEnd"/>
            <w:r>
              <w:t xml:space="preserve">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инфекций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A26.01.017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отпечатков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поверхности кожи    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t>перианальных</w:t>
            </w:r>
            <w:proofErr w:type="spellEnd"/>
            <w:r>
              <w:t xml:space="preserve"> складок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t>яйца остриц (</w:t>
            </w:r>
            <w:proofErr w:type="spellStart"/>
            <w:r>
              <w:t>Enterobius</w:t>
            </w:r>
            <w:proofErr w:type="spellEnd"/>
            <w:r>
              <w:t xml:space="preserve">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proofErr w:type="spellStart"/>
            <w:proofErr w:type="gramStart"/>
            <w:r>
              <w:t>vermicularis</w:t>
            </w:r>
            <w:proofErr w:type="spellEnd"/>
            <w:r>
              <w:t xml:space="preserve">)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A26.09.010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A26.19.001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возбудителя дизентерии      </w:t>
            </w:r>
          </w:p>
          <w:p w:rsidR="00395F22" w:rsidRDefault="00395F22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A26.19.002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 xml:space="preserve">-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паратифозные микроорганизмы </w:t>
            </w:r>
          </w:p>
          <w:p w:rsidR="00395F22" w:rsidRDefault="00395F22">
            <w:pPr>
              <w:pStyle w:val="ConsPlusNonformat"/>
              <w:jc w:val="both"/>
            </w:pPr>
            <w:r>
              <w:t>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 xml:space="preserve">)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A26.19.003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</w:t>
            </w:r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t>сальмонеллы (</w:t>
            </w:r>
            <w:proofErr w:type="spellStart"/>
            <w:r>
              <w:t>Salmonella</w:t>
            </w:r>
            <w:proofErr w:type="spellEnd"/>
            <w:r>
              <w:t xml:space="preserve">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A26.19.010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кала на яйца и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личинки гельминтов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B03.016.010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t>Копрологическое</w:t>
            </w:r>
            <w:proofErr w:type="spellEnd"/>
            <w:r>
              <w:t xml:space="preserve">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395F22" w:rsidRDefault="00395F2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95F22">
        <w:trPr>
          <w:trHeight w:val="240"/>
        </w:trPr>
        <w:tc>
          <w:tcPr>
            <w:tcW w:w="9360" w:type="dxa"/>
            <w:gridSpan w:val="4"/>
          </w:tcPr>
          <w:p w:rsidR="00395F22" w:rsidRDefault="00395F22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Код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A06.08.003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пазух носа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A06.09.007  </w:t>
            </w:r>
          </w:p>
        </w:tc>
        <w:tc>
          <w:tcPr>
            <w:tcW w:w="36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Рентгенография легких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95F22">
        <w:trPr>
          <w:trHeight w:val="240"/>
        </w:trPr>
        <w:tc>
          <w:tcPr>
            <w:tcW w:w="9360" w:type="dxa"/>
            <w:gridSpan w:val="4"/>
          </w:tcPr>
          <w:p w:rsidR="00395F22" w:rsidRDefault="00395F2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Код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B01.014.003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инфекционистом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14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B01.015.002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кардиолога </w:t>
            </w:r>
            <w:proofErr w:type="gramStart"/>
            <w:r>
              <w:t>повторный</w:t>
            </w:r>
            <w:proofErr w:type="gram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B01.020.001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 </w:t>
            </w:r>
            <w:proofErr w:type="gramStart"/>
            <w:r>
              <w:t>по</w:t>
            </w:r>
            <w:proofErr w:type="gramEnd"/>
            <w:r>
              <w:t xml:space="preserve">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лечебной физкультуре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B01.028.002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B01.029.002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B01.031.002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B01.054.001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врача-физиотерапевта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95F22">
        <w:trPr>
          <w:trHeight w:val="240"/>
        </w:trPr>
        <w:tc>
          <w:tcPr>
            <w:tcW w:w="9360" w:type="dxa"/>
            <w:gridSpan w:val="4"/>
          </w:tcPr>
          <w:p w:rsidR="00395F22" w:rsidRDefault="00395F22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Код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A09.09.007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  <w:r>
              <w:t xml:space="preserve">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свойств мокроты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A12.05.014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Исследование времени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свертывания   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нестабилизированной крови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или </w:t>
            </w:r>
            <w:proofErr w:type="spellStart"/>
            <w:r>
              <w:t>рекальцификации</w:t>
            </w:r>
            <w:proofErr w:type="spellEnd"/>
            <w:r>
              <w:t xml:space="preserve"> плазмы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t>неактвированное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A12.05.015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Исследование времени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кровотечения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A12.06.007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Серологические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исследования на вирусы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респираторных инфекций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A26.09.010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lastRenderedPageBreak/>
              <w:t xml:space="preserve">A26.09.011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факультативно-анаэробные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микроорганизмы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A26.09.029 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грибы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B03.005.006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</w:t>
            </w:r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t xml:space="preserve">(ориентировочное     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исследование системы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гемостаза)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95F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395F22">
        <w:trPr>
          <w:trHeight w:val="240"/>
        </w:trPr>
        <w:tc>
          <w:tcPr>
            <w:tcW w:w="9360" w:type="dxa"/>
            <w:gridSpan w:val="4"/>
          </w:tcPr>
          <w:p w:rsidR="00395F22" w:rsidRDefault="00395F22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 Код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8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медицинской услуги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A05.10.006   </w:t>
            </w:r>
          </w:p>
        </w:tc>
        <w:tc>
          <w:tcPr>
            <w:tcW w:w="28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Регистрация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электрокардиограммы 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A06.08.003   </w:t>
            </w:r>
          </w:p>
        </w:tc>
        <w:tc>
          <w:tcPr>
            <w:tcW w:w="28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Рентгенография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придаточных пазух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носа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A06.09.007   </w:t>
            </w:r>
          </w:p>
        </w:tc>
        <w:tc>
          <w:tcPr>
            <w:tcW w:w="28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Рентгенография легких </w:t>
            </w:r>
          </w:p>
        </w:tc>
        <w:tc>
          <w:tcPr>
            <w:tcW w:w="25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395F22">
        <w:trPr>
          <w:trHeight w:val="240"/>
        </w:trPr>
        <w:tc>
          <w:tcPr>
            <w:tcW w:w="9360" w:type="dxa"/>
            <w:gridSpan w:val="4"/>
          </w:tcPr>
          <w:p w:rsidR="00395F22" w:rsidRDefault="00395F22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  Код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A11.09.007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Ингаляторное введение   </w:t>
            </w:r>
          </w:p>
          <w:p w:rsidR="00395F22" w:rsidRDefault="00395F22">
            <w:pPr>
              <w:pStyle w:val="ConsPlusNonformat"/>
              <w:jc w:val="both"/>
            </w:pPr>
            <w:r>
              <w:t>лекарственных препаратов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 кислорода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A17.08.001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Электрофорез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>лекарственных препаратов</w:t>
            </w:r>
          </w:p>
          <w:p w:rsidR="00395F22" w:rsidRDefault="00395F22">
            <w:pPr>
              <w:pStyle w:val="ConsPlusNonformat"/>
              <w:jc w:val="both"/>
            </w:pPr>
            <w:r>
              <w:t>при заболеваниях верхних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дыхательных путей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0,7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A17.08.003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t>Аэрозольтерапия</w:t>
            </w:r>
            <w:proofErr w:type="spellEnd"/>
            <w:r>
              <w:t xml:space="preserve"> при     </w:t>
            </w:r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верхних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дыхательных путей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0,7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A17.30.017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Воздействие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электрическим полем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ультравысокой частоты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(ЭП УВЧ)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A19.09.001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   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lastRenderedPageBreak/>
              <w:t>бронхолегочной</w:t>
            </w:r>
            <w:proofErr w:type="spellEnd"/>
            <w:r>
              <w:t xml:space="preserve"> системы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lastRenderedPageBreak/>
              <w:t xml:space="preserve">0,7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lastRenderedPageBreak/>
              <w:t xml:space="preserve">A21.30.005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Массаж грудной клетки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A22.08.003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лазерным</w:t>
            </w:r>
            <w:proofErr w:type="gramEnd"/>
            <w:r>
              <w:t xml:space="preserve">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излучением на область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зева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A22.08.004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лазерным</w:t>
            </w:r>
            <w:proofErr w:type="gramEnd"/>
            <w:r>
              <w:t xml:space="preserve">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излучением </w:t>
            </w:r>
            <w:proofErr w:type="spellStart"/>
            <w:r>
              <w:t>эндоназально</w:t>
            </w:r>
            <w:proofErr w:type="spellEnd"/>
            <w:r>
              <w:t xml:space="preserve">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395F2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A22.30.003   </w:t>
            </w:r>
          </w:p>
        </w:tc>
        <w:tc>
          <w:tcPr>
            <w:tcW w:w="31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коротким</w:t>
            </w:r>
            <w:proofErr w:type="gramEnd"/>
            <w:r>
              <w:t xml:space="preserve">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ультрафиолетовым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излучением (КУФ)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864"/>
        <w:gridCol w:w="960"/>
      </w:tblGrid>
      <w:tr w:rsidR="00395F22">
        <w:trPr>
          <w:trHeight w:val="160"/>
        </w:trPr>
        <w:tc>
          <w:tcPr>
            <w:tcW w:w="672" w:type="dxa"/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016" w:type="dxa"/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  химическая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классификация    </w:t>
            </w:r>
          </w:p>
        </w:tc>
        <w:tc>
          <w:tcPr>
            <w:tcW w:w="2016" w:type="dxa"/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498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864" w:type="dxa"/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ССД  </w:t>
            </w:r>
          </w:p>
          <w:p w:rsidR="00395F22" w:rsidRDefault="00395F22">
            <w:pPr>
              <w:pStyle w:val="ConsPlusNonformat"/>
              <w:jc w:val="both"/>
            </w:pPr>
            <w:hyperlink w:anchor="P499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960" w:type="dxa"/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  СКД   </w:t>
            </w:r>
          </w:p>
          <w:p w:rsidR="00395F22" w:rsidRDefault="00395F22">
            <w:pPr>
              <w:pStyle w:val="ConsPlusNonformat"/>
              <w:jc w:val="both"/>
            </w:pPr>
            <w:hyperlink w:anchor="P500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A07AA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Нистатин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ЕД</w:t>
            </w:r>
            <w:proofErr w:type="gramEnd"/>
            <w:r>
              <w:rPr>
                <w:sz w:val="16"/>
              </w:rPr>
              <w:t xml:space="preserve">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2000000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10000000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B05BB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Растворы, влияющие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на    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водно-электролитный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баланс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хлорид +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Кальция хлорид +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Магния хлорид +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ацетат +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B05CX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B05XA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электролитов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0,4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1,2 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1400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H02AB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Преднизолон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J01CA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Пенициллины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широкого спектра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1500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10500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J01CR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пенициллинов,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включая комбинации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с ингибиторами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бета-лактамаз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+     </w:t>
            </w:r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Клавулановая</w:t>
            </w:r>
            <w:proofErr w:type="spellEnd"/>
            <w:r>
              <w:rPr>
                <w:sz w:val="16"/>
              </w:rPr>
              <w:t xml:space="preserve">      </w:t>
            </w:r>
            <w:proofErr w:type="gramEnd"/>
          </w:p>
          <w:p w:rsidR="00395F22" w:rsidRDefault="00395F2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кислота]           </w:t>
            </w:r>
            <w:proofErr w:type="gramEnd"/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800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4000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J01DB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1-го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поколения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Цефазолин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21000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J01DC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2-го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Цефуроксим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2400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16800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3-го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Цефотаксим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21000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Цефтриаксон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20000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J01FA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Макролиды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Азитромицин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20000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Кларитромицин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300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3000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J01GB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аминогликозиды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Амикацин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J01XA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гликопептидной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структуры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Ванкомицин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1600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16000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J02AC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триазола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Флуконазол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1500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J05AX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противовирусные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Метилфенилтиометил</w:t>
            </w:r>
            <w:proofErr w:type="spellEnd"/>
            <w:r>
              <w:rPr>
                <w:sz w:val="16"/>
              </w:rPr>
              <w:t>-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диметиламинометил</w:t>
            </w:r>
            <w:proofErr w:type="spellEnd"/>
            <w:r>
              <w:rPr>
                <w:sz w:val="16"/>
              </w:rPr>
              <w:t xml:space="preserve">-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гидроксиброминдол</w:t>
            </w:r>
            <w:proofErr w:type="spellEnd"/>
            <w:r>
              <w:rPr>
                <w:sz w:val="16"/>
              </w:rPr>
              <w:t xml:space="preserve">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карбоновой кислоты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этиловый эфир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4000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L03AB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Интерфероны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Интерферон альфа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ЕД</w:t>
            </w:r>
            <w:proofErr w:type="gramEnd"/>
            <w:r>
              <w:rPr>
                <w:sz w:val="16"/>
              </w:rPr>
              <w:t xml:space="preserve">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L03AX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иммуностимуляторы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Меглюмина</w:t>
            </w:r>
            <w:proofErr w:type="spellEnd"/>
            <w:r>
              <w:rPr>
                <w:sz w:val="16"/>
              </w:rPr>
              <w:t xml:space="preserve">  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акридонацетат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450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2250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Тилорон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125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750 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Анаферон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9  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90  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M01AB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уксусной кислоты и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родственные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150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450 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N02BE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Анилиды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2500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N05BA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Диазепам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50  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R01AA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Адреномиметики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Ксилометазолин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6  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30  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R05CB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Муколитические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Ацетилцистеин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4200    </w:t>
            </w: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>R05FB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противокашлевые и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отхаркивающие  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</w:tr>
      <w:tr w:rsidR="00395F2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Амброксол</w:t>
            </w:r>
            <w:proofErr w:type="spellEnd"/>
            <w:r>
              <w:rPr>
                <w:sz w:val="16"/>
              </w:rPr>
              <w:t xml:space="preserve"> + Натрия </w:t>
            </w:r>
          </w:p>
          <w:p w:rsidR="00395F22" w:rsidRDefault="00395F2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глицирризинат</w:t>
            </w:r>
            <w:proofErr w:type="spellEnd"/>
            <w:r>
              <w:rPr>
                <w:sz w:val="16"/>
              </w:rPr>
              <w:t xml:space="preserve"> +  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Тимьяна ползучего  </w:t>
            </w:r>
          </w:p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травы экстракт     </w:t>
            </w:r>
          </w:p>
        </w:tc>
        <w:tc>
          <w:tcPr>
            <w:tcW w:w="153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  <w:tc>
          <w:tcPr>
            <w:tcW w:w="96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rPr>
                <w:sz w:val="16"/>
              </w:rPr>
              <w:t xml:space="preserve">150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395F22" w:rsidRDefault="00395F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320"/>
        <w:gridCol w:w="1440"/>
      </w:tblGrid>
      <w:tr w:rsidR="00395F22">
        <w:trPr>
          <w:trHeight w:val="240"/>
        </w:trPr>
        <w:tc>
          <w:tcPr>
            <w:tcW w:w="3480" w:type="dxa"/>
          </w:tcPr>
          <w:p w:rsidR="00395F22" w:rsidRDefault="00395F22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395F22" w:rsidRDefault="00395F22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395F22" w:rsidRDefault="00395F22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395F22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395F22" w:rsidRDefault="00395F22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95F22" w:rsidRDefault="00395F22">
            <w:pPr>
              <w:pStyle w:val="ConsPlusNonformat"/>
              <w:jc w:val="both"/>
            </w:pPr>
            <w:r>
              <w:t xml:space="preserve">15        </w:t>
            </w:r>
          </w:p>
        </w:tc>
      </w:tr>
    </w:tbl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  <w:r>
        <w:t>--------------------------------</w:t>
      </w:r>
    </w:p>
    <w:p w:rsidR="00395F22" w:rsidRDefault="00395F22">
      <w:pPr>
        <w:pStyle w:val="ConsPlusNormal"/>
        <w:spacing w:before="220"/>
        <w:ind w:firstLine="540"/>
        <w:jc w:val="both"/>
      </w:pPr>
      <w:bookmarkStart w:id="2" w:name="P497"/>
      <w:bookmarkEnd w:id="2"/>
      <w:r>
        <w:t xml:space="preserve">&lt;*&gt; Международная статистическая </w:t>
      </w:r>
      <w:hyperlink r:id="rId1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395F22" w:rsidRDefault="00395F22">
      <w:pPr>
        <w:pStyle w:val="ConsPlusNormal"/>
        <w:spacing w:before="220"/>
        <w:ind w:firstLine="540"/>
        <w:jc w:val="both"/>
      </w:pPr>
      <w:bookmarkStart w:id="3" w:name="P49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95F22" w:rsidRDefault="00395F22">
      <w:pPr>
        <w:pStyle w:val="ConsPlusNormal"/>
        <w:spacing w:before="220"/>
        <w:ind w:firstLine="540"/>
        <w:jc w:val="both"/>
      </w:pPr>
      <w:bookmarkStart w:id="4" w:name="P499"/>
      <w:bookmarkEnd w:id="4"/>
      <w:r>
        <w:t>&lt;***&gt; Средняя суточная доза.</w:t>
      </w:r>
    </w:p>
    <w:p w:rsidR="00395F22" w:rsidRDefault="00395F22">
      <w:pPr>
        <w:pStyle w:val="ConsPlusNormal"/>
        <w:spacing w:before="220"/>
        <w:ind w:firstLine="540"/>
        <w:jc w:val="both"/>
      </w:pPr>
      <w:bookmarkStart w:id="5" w:name="P500"/>
      <w:bookmarkEnd w:id="5"/>
      <w:r>
        <w:t>&lt;****&gt; Средняя курсовая доза.</w:t>
      </w: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  <w:r>
        <w:t>Примечания: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95F22" w:rsidRDefault="00395F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ind w:firstLine="540"/>
        <w:jc w:val="both"/>
      </w:pPr>
    </w:p>
    <w:p w:rsidR="00395F22" w:rsidRDefault="00395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79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22"/>
    <w:rsid w:val="00395F22"/>
    <w:rsid w:val="00C34BFF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5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5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5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19E0F7031E5916A70DD6D8547CED4E1416018EA9F342E9F016388A65B87FC1722B2735739B09CF65BF0DCAD60234CE61C511C64A243UAL" TargetMode="External"/><Relationship Id="rId13" Type="http://schemas.openxmlformats.org/officeDocument/2006/relationships/hyperlink" Target="consultantplus://offline/ref=32519E0F7031E5916A70DD6D8547CED4E1416018EA9F342E9F016388A65B87FC1722B67A5E32B99CF65BF0DCAD60234CE61C511C64A243U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519E0F7031E5916A70DD6D8547CED4E1416018EA9F342E9F016388A65B87FC1722B273573BBE9CF65BF0DCAD60234CE61C511C64A243UAL" TargetMode="External"/><Relationship Id="rId12" Type="http://schemas.openxmlformats.org/officeDocument/2006/relationships/hyperlink" Target="consultantplus://offline/ref=32519E0F7031E5916A70DD6D8547CED4E1416018EA9F342E9F016388A65B87FC1722B273573CB09CF65BF0DCAD60234CE61C511C64A243UAL" TargetMode="External"/><Relationship Id="rId17" Type="http://schemas.openxmlformats.org/officeDocument/2006/relationships/hyperlink" Target="consultantplus://offline/ref=32519E0F7031E5916A70DD6D8547CED4E84A6C19E6C23E26C60D618FA90490FB5E2EB37B563EB996A95EE5CDF56C2252F91C4E0066A3334EU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519E0F7031E5916A70DD6D8547CED4E1416018EA9F342E9F016388A65B95FC4F2EB37B483BB989A00AB548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19E0F7031E5916A70DD6D8547CED4E1416018EA9F342E9F016388A65B87FC1722B273573AB99CF65BF0DCAD60234CE61C511C64A243UAL" TargetMode="External"/><Relationship Id="rId11" Type="http://schemas.openxmlformats.org/officeDocument/2006/relationships/hyperlink" Target="consultantplus://offline/ref=32519E0F7031E5916A70DD6D8547CED4E1416018EA9F342E9F016388A65B87FC1722B67A5E3DB99CF65BF0DCAD60234CE61C511C64A243UAL" TargetMode="External"/><Relationship Id="rId5" Type="http://schemas.openxmlformats.org/officeDocument/2006/relationships/hyperlink" Target="consultantplus://offline/ref=32519E0F7031E5916A70DD6D8547CED4E1416018EA9F342E9F016388A65B95FC4F2EB37B483BB989A00AB548U1L" TargetMode="External"/><Relationship Id="rId15" Type="http://schemas.openxmlformats.org/officeDocument/2006/relationships/hyperlink" Target="consultantplus://offline/ref=32519E0F7031E5916A70DD6D8547CED4E1416018EA9F342E9F016388A65B87FC1722B67A5E32BC9CF65BF0DCAD60234CE61C511C64A243UAL" TargetMode="External"/><Relationship Id="rId10" Type="http://schemas.openxmlformats.org/officeDocument/2006/relationships/hyperlink" Target="consultantplus://offline/ref=32519E0F7031E5916A70DD6D8547CED4E1416018EA9F342E9F016388A65B87FC1722B67A5E3CB19CF65BF0DCAD60234CE61C511C64A243UA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2519E0F7031E5916A70DD6D8547CED4E84A6C19E6C23E26C60D618FA90490FB5E2EB37B5639B190A95EE5CDF56C2252F91C4E0066A3334EU5L" TargetMode="External"/><Relationship Id="rId9" Type="http://schemas.openxmlformats.org/officeDocument/2006/relationships/hyperlink" Target="consultantplus://offline/ref=32519E0F7031E5916A70DD6D8547CED4E1416018EA9F342E9F016388A65B87FC1722B67A5E3CBB9CF65BF0DCAD60234CE61C511C64A243UAL" TargetMode="External"/><Relationship Id="rId14" Type="http://schemas.openxmlformats.org/officeDocument/2006/relationships/hyperlink" Target="consultantplus://offline/ref=32519E0F7031E5916A70DD6D8547CED4E1416018EA9F342E9F016388A65B87FC1722B67A5E32BA9CF65BF0DCAD60234CE61C511C64A243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2897</Words>
  <Characters>16517</Characters>
  <Application>Microsoft Office Word</Application>
  <DocSecurity>0</DocSecurity>
  <Lines>137</Lines>
  <Paragraphs>38</Paragraphs>
  <ScaleCrop>false</ScaleCrop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2018-11-10T11:20:00Z</dcterms:created>
  <dcterms:modified xsi:type="dcterms:W3CDTF">2018-11-10T11:21:00Z</dcterms:modified>
</cp:coreProperties>
</file>