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E1" w:rsidRDefault="003631E1">
      <w:pPr>
        <w:pStyle w:val="ConsPlusNormal"/>
        <w:outlineLvl w:val="0"/>
      </w:pPr>
      <w:r>
        <w:t>Зарегистрировано в Минюсте России 14 марта 2013 г. N 27681</w:t>
      </w:r>
    </w:p>
    <w:p w:rsidR="003631E1" w:rsidRDefault="003631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1E1" w:rsidRDefault="003631E1">
      <w:pPr>
        <w:pStyle w:val="ConsPlusNormal"/>
        <w:jc w:val="center"/>
      </w:pPr>
    </w:p>
    <w:p w:rsidR="003631E1" w:rsidRDefault="003631E1">
      <w:pPr>
        <w:pStyle w:val="ConsPlusTitle"/>
        <w:jc w:val="center"/>
      </w:pPr>
      <w:r>
        <w:t>МИНИСТЕРСТВО ЗДРАВООХРАНЕНИЯ РОССИЙСКОЙ ФЕДЕРАЦИИ</w:t>
      </w:r>
    </w:p>
    <w:p w:rsidR="003631E1" w:rsidRDefault="003631E1">
      <w:pPr>
        <w:pStyle w:val="ConsPlusTitle"/>
        <w:jc w:val="center"/>
      </w:pPr>
    </w:p>
    <w:p w:rsidR="003631E1" w:rsidRDefault="003631E1">
      <w:pPr>
        <w:pStyle w:val="ConsPlusTitle"/>
        <w:jc w:val="center"/>
      </w:pPr>
      <w:r>
        <w:t>ПРИКАЗ</w:t>
      </w:r>
    </w:p>
    <w:p w:rsidR="003631E1" w:rsidRDefault="003631E1">
      <w:pPr>
        <w:pStyle w:val="ConsPlusTitle"/>
        <w:jc w:val="center"/>
      </w:pPr>
      <w:r>
        <w:t>от 20 декабря 2012 г. N 1098н</w:t>
      </w:r>
    </w:p>
    <w:p w:rsidR="003631E1" w:rsidRDefault="003631E1">
      <w:pPr>
        <w:pStyle w:val="ConsPlusTitle"/>
        <w:jc w:val="center"/>
      </w:pPr>
    </w:p>
    <w:p w:rsidR="003631E1" w:rsidRDefault="003631E1">
      <w:pPr>
        <w:pStyle w:val="ConsPlusTitle"/>
        <w:jc w:val="center"/>
      </w:pPr>
      <w:r>
        <w:t>ОБ УТВЕРЖДЕНИИ СТАНДАРТА</w:t>
      </w:r>
    </w:p>
    <w:p w:rsidR="003631E1" w:rsidRDefault="003631E1">
      <w:pPr>
        <w:pStyle w:val="ConsPlusTitle"/>
        <w:jc w:val="center"/>
      </w:pPr>
      <w:r>
        <w:t>СПЕЦИАЛИЗИРОВАННОЙ МЕДИЦИНСКОЙ ПОМОЩИ ДЕТЯМ ПРИ ГРИППЕ</w:t>
      </w:r>
    </w:p>
    <w:p w:rsidR="003631E1" w:rsidRDefault="003631E1">
      <w:pPr>
        <w:pStyle w:val="ConsPlusTitle"/>
        <w:jc w:val="center"/>
      </w:pPr>
      <w:r>
        <w:t>ТЯЖЕЛОЙ СТЕПЕНИ ТЯЖЕСТИ</w:t>
      </w:r>
    </w:p>
    <w:p w:rsidR="003631E1" w:rsidRDefault="003631E1">
      <w:pPr>
        <w:pStyle w:val="ConsPlusNormal"/>
        <w:jc w:val="center"/>
      </w:pPr>
    </w:p>
    <w:p w:rsidR="003631E1" w:rsidRDefault="003631E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гриппе тяжелой степени тяжести согласно приложению.</w:t>
      </w:r>
    </w:p>
    <w:p w:rsidR="003631E1" w:rsidRDefault="003631E1">
      <w:pPr>
        <w:pStyle w:val="ConsPlusNormal"/>
        <w:jc w:val="right"/>
      </w:pPr>
    </w:p>
    <w:p w:rsidR="003631E1" w:rsidRDefault="003631E1">
      <w:pPr>
        <w:pStyle w:val="ConsPlusNormal"/>
        <w:jc w:val="right"/>
      </w:pPr>
      <w:r>
        <w:t>Министр</w:t>
      </w:r>
    </w:p>
    <w:p w:rsidR="003631E1" w:rsidRDefault="003631E1">
      <w:pPr>
        <w:pStyle w:val="ConsPlusNormal"/>
        <w:jc w:val="right"/>
      </w:pPr>
      <w:r>
        <w:t>В.И.СКВОРЦОВА</w:t>
      </w:r>
    </w:p>
    <w:p w:rsidR="003631E1" w:rsidRDefault="003631E1">
      <w:pPr>
        <w:pStyle w:val="ConsPlusNormal"/>
        <w:jc w:val="right"/>
      </w:pPr>
    </w:p>
    <w:p w:rsidR="003631E1" w:rsidRDefault="003631E1">
      <w:pPr>
        <w:pStyle w:val="ConsPlusNormal"/>
        <w:jc w:val="right"/>
      </w:pPr>
    </w:p>
    <w:p w:rsidR="003631E1" w:rsidRDefault="003631E1">
      <w:pPr>
        <w:pStyle w:val="ConsPlusNormal"/>
        <w:jc w:val="right"/>
      </w:pPr>
    </w:p>
    <w:p w:rsidR="003631E1" w:rsidRDefault="003631E1">
      <w:pPr>
        <w:pStyle w:val="ConsPlusNormal"/>
        <w:jc w:val="right"/>
      </w:pPr>
    </w:p>
    <w:p w:rsidR="003631E1" w:rsidRDefault="003631E1">
      <w:pPr>
        <w:pStyle w:val="ConsPlusNormal"/>
        <w:jc w:val="right"/>
      </w:pPr>
    </w:p>
    <w:p w:rsidR="003631E1" w:rsidRDefault="003631E1">
      <w:pPr>
        <w:pStyle w:val="ConsPlusNormal"/>
        <w:jc w:val="right"/>
        <w:outlineLvl w:val="0"/>
      </w:pPr>
      <w:r>
        <w:t>Приложение</w:t>
      </w:r>
    </w:p>
    <w:p w:rsidR="003631E1" w:rsidRDefault="003631E1">
      <w:pPr>
        <w:pStyle w:val="ConsPlusNormal"/>
        <w:jc w:val="right"/>
      </w:pPr>
      <w:r>
        <w:t>к приказу Министерства здравоохранения</w:t>
      </w:r>
    </w:p>
    <w:p w:rsidR="003631E1" w:rsidRDefault="003631E1">
      <w:pPr>
        <w:pStyle w:val="ConsPlusNormal"/>
        <w:jc w:val="right"/>
      </w:pPr>
      <w:r>
        <w:t>Российской Федерации</w:t>
      </w:r>
    </w:p>
    <w:p w:rsidR="003631E1" w:rsidRDefault="003631E1">
      <w:pPr>
        <w:pStyle w:val="ConsPlusNormal"/>
        <w:jc w:val="right"/>
      </w:pPr>
      <w:r>
        <w:t>от 20 декабря 2012 г. N 1098н</w:t>
      </w:r>
    </w:p>
    <w:p w:rsidR="003631E1" w:rsidRDefault="003631E1">
      <w:pPr>
        <w:pStyle w:val="ConsPlusNormal"/>
        <w:jc w:val="center"/>
      </w:pPr>
    </w:p>
    <w:p w:rsidR="003631E1" w:rsidRDefault="003631E1">
      <w:pPr>
        <w:pStyle w:val="ConsPlusTitle"/>
        <w:jc w:val="center"/>
      </w:pPr>
      <w:bookmarkStart w:id="0" w:name="P28"/>
      <w:bookmarkEnd w:id="0"/>
      <w:r>
        <w:t>СТАНДАРТ</w:t>
      </w:r>
    </w:p>
    <w:p w:rsidR="003631E1" w:rsidRDefault="003631E1">
      <w:pPr>
        <w:pStyle w:val="ConsPlusTitle"/>
        <w:jc w:val="center"/>
      </w:pPr>
      <w:r>
        <w:t>СПЕЦИАЛИЗИРОВАННОЙ МЕДИЦИНСКОЙ ПОМОЩИ ДЕТЯМ ПРИ ГРИППЕ</w:t>
      </w:r>
    </w:p>
    <w:p w:rsidR="003631E1" w:rsidRDefault="003631E1">
      <w:pPr>
        <w:pStyle w:val="ConsPlusTitle"/>
        <w:jc w:val="center"/>
      </w:pPr>
      <w:r>
        <w:t>ТЯЖЕЛОЙ СТЕПЕНИ ТЯЖЕСТИ</w:t>
      </w:r>
    </w:p>
    <w:p w:rsidR="003631E1" w:rsidRDefault="003631E1">
      <w:pPr>
        <w:pStyle w:val="ConsPlusNormal"/>
        <w:jc w:val="center"/>
      </w:pPr>
    </w:p>
    <w:p w:rsidR="003631E1" w:rsidRDefault="003631E1">
      <w:pPr>
        <w:pStyle w:val="ConsPlusNormal"/>
        <w:ind w:firstLine="540"/>
        <w:jc w:val="both"/>
      </w:pPr>
      <w:r>
        <w:t>Категория возрастная: дети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Пол: любой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Фаза: острая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Стадия: тяжелая степень тяжести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неотложная, экстренная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>Средние сроки лечения (количество дней): 15</w:t>
      </w:r>
    </w:p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640" w:history="1">
        <w:r>
          <w:rPr>
            <w:color w:val="0000FF"/>
          </w:rPr>
          <w:t>&lt;*&gt;</w:t>
        </w:r>
      </w:hyperlink>
    </w:p>
    <w:p w:rsidR="003631E1" w:rsidRDefault="003631E1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Cell"/>
        <w:jc w:val="both"/>
      </w:pPr>
      <w:r>
        <w:t xml:space="preserve">                                 </w:t>
      </w:r>
      <w:hyperlink r:id="rId6" w:history="1">
        <w:r>
          <w:rPr>
            <w:color w:val="0000FF"/>
          </w:rPr>
          <w:t>J10</w:t>
        </w:r>
      </w:hyperlink>
      <w:r>
        <w:t xml:space="preserve">  Грипп, вызванный </w:t>
      </w:r>
      <w:proofErr w:type="gramStart"/>
      <w:r>
        <w:t>идентифицированным</w:t>
      </w:r>
      <w:proofErr w:type="gramEnd"/>
    </w:p>
    <w:p w:rsidR="003631E1" w:rsidRDefault="003631E1">
      <w:pPr>
        <w:pStyle w:val="ConsPlusCell"/>
        <w:jc w:val="both"/>
      </w:pPr>
      <w:r>
        <w:t xml:space="preserve">                                      вирусом гриппа</w:t>
      </w:r>
    </w:p>
    <w:p w:rsidR="003631E1" w:rsidRDefault="003631E1">
      <w:pPr>
        <w:pStyle w:val="ConsPlusCell"/>
        <w:jc w:val="both"/>
      </w:pPr>
      <w:r>
        <w:t xml:space="preserve">                                 </w:t>
      </w:r>
      <w:hyperlink r:id="rId7" w:history="1">
        <w:r>
          <w:rPr>
            <w:color w:val="0000FF"/>
          </w:rPr>
          <w:t>J11</w:t>
        </w:r>
      </w:hyperlink>
      <w:r>
        <w:t xml:space="preserve">  Грипп, вирус не идентифицирован</w:t>
      </w:r>
    </w:p>
    <w:p w:rsidR="003631E1" w:rsidRDefault="003631E1">
      <w:pPr>
        <w:pStyle w:val="ConsPlusCell"/>
        <w:jc w:val="both"/>
      </w:pPr>
      <w:r>
        <w:t xml:space="preserve">                                 </w:t>
      </w:r>
      <w:hyperlink r:id="rId8" w:history="1">
        <w:r>
          <w:rPr>
            <w:color w:val="0000FF"/>
          </w:rPr>
          <w:t>J15</w:t>
        </w:r>
      </w:hyperlink>
      <w:r>
        <w:t xml:space="preserve">  Бактериальная пневмония, не</w:t>
      </w:r>
    </w:p>
    <w:p w:rsidR="003631E1" w:rsidRDefault="003631E1">
      <w:pPr>
        <w:pStyle w:val="ConsPlusCell"/>
        <w:jc w:val="both"/>
      </w:pPr>
      <w:r>
        <w:t xml:space="preserve">                                      </w:t>
      </w:r>
      <w:proofErr w:type="gramStart"/>
      <w:r>
        <w:t>классифицированная</w:t>
      </w:r>
      <w:proofErr w:type="gramEnd"/>
      <w:r>
        <w:t xml:space="preserve"> в других рубриках</w:t>
      </w:r>
    </w:p>
    <w:p w:rsidR="003631E1" w:rsidRDefault="003631E1">
      <w:pPr>
        <w:pStyle w:val="ConsPlusCell"/>
        <w:jc w:val="both"/>
      </w:pPr>
      <w:r>
        <w:t xml:space="preserve">                                 </w:t>
      </w:r>
      <w:hyperlink r:id="rId9" w:history="1">
        <w:r>
          <w:rPr>
            <w:color w:val="0000FF"/>
          </w:rPr>
          <w:t>J16</w:t>
        </w:r>
      </w:hyperlink>
      <w:r>
        <w:t xml:space="preserve">  Пневмония, вызванная другими</w:t>
      </w:r>
    </w:p>
    <w:p w:rsidR="003631E1" w:rsidRDefault="003631E1">
      <w:pPr>
        <w:pStyle w:val="ConsPlusCell"/>
        <w:jc w:val="both"/>
      </w:pPr>
      <w:r>
        <w:t xml:space="preserve">                                      инфекционными возбудителями, не</w:t>
      </w:r>
    </w:p>
    <w:p w:rsidR="003631E1" w:rsidRDefault="003631E1">
      <w:pPr>
        <w:pStyle w:val="ConsPlusCell"/>
        <w:jc w:val="both"/>
      </w:pPr>
      <w:r>
        <w:t xml:space="preserve">                                      </w:t>
      </w:r>
      <w:proofErr w:type="gramStart"/>
      <w:r>
        <w:t>классифицированная</w:t>
      </w:r>
      <w:proofErr w:type="gramEnd"/>
      <w:r>
        <w:t xml:space="preserve"> в других рубриках</w:t>
      </w:r>
    </w:p>
    <w:p w:rsidR="003631E1" w:rsidRDefault="003631E1">
      <w:pPr>
        <w:pStyle w:val="ConsPlusCell"/>
        <w:jc w:val="both"/>
      </w:pPr>
      <w:r>
        <w:t xml:space="preserve">                                 </w:t>
      </w:r>
      <w:hyperlink r:id="rId10" w:history="1">
        <w:r>
          <w:rPr>
            <w:color w:val="0000FF"/>
          </w:rPr>
          <w:t>J18</w:t>
        </w:r>
      </w:hyperlink>
      <w:r>
        <w:t xml:space="preserve">  Пневмония без уточнения возбудителя</w:t>
      </w:r>
    </w:p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3631E1" w:rsidRDefault="003631E1">
            <w:pPr>
              <w:pStyle w:val="ConsPlusNonformat"/>
              <w:jc w:val="both"/>
            </w:pPr>
            <w:r>
              <w:t>показатель частоты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предоставления </w:t>
            </w:r>
            <w:hyperlink w:anchor="P1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B01.003.001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Осмотр (консультация)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врачом-анестезиологом-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реаниматологом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0,9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B01.014.001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первичный</w:t>
            </w:r>
            <w:proofErr w:type="gramEnd"/>
            <w:r>
              <w:t xml:space="preserve">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B01.015.003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детского кардиолога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B01.023.001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B01.028.001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B01.029.001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B01.031.001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B01.051.001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трансфузиолога</w:t>
            </w:r>
            <w:proofErr w:type="spellEnd"/>
            <w:r>
              <w:t xml:space="preserve"> первичный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</w:pPr>
      <w:r>
        <w:t>--------------------------------</w:t>
      </w:r>
    </w:p>
    <w:p w:rsidR="003631E1" w:rsidRDefault="003631E1">
      <w:pPr>
        <w:pStyle w:val="ConsPlusNormal"/>
        <w:spacing w:before="220"/>
        <w:ind w:firstLine="540"/>
        <w:jc w:val="both"/>
      </w:pPr>
      <w:bookmarkStart w:id="1" w:name="P10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lastRenderedPageBreak/>
              <w:t xml:space="preserve">Лабораторные методы исследования                          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A12.05.005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основных групп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крови (A, B, 0)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A12.05.006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резус-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принадлежности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A12.05.014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времени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свертывания    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нестабилизированной крови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или </w:t>
            </w:r>
            <w:proofErr w:type="spellStart"/>
            <w:r>
              <w:t>рекальцификации</w:t>
            </w:r>
            <w:proofErr w:type="spellEnd"/>
            <w:r>
              <w:t xml:space="preserve"> плазмы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неактивированное</w:t>
            </w:r>
            <w:proofErr w:type="spellEnd"/>
            <w:r>
              <w:t xml:space="preserve">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A12.05.015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времени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кровотечения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A12.05.027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протромбинового</w:t>
            </w:r>
            <w:proofErr w:type="spellEnd"/>
          </w:p>
          <w:p w:rsidR="003631E1" w:rsidRDefault="003631E1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плазме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A12.05.028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тромбинового</w:t>
            </w:r>
            <w:proofErr w:type="spellEnd"/>
            <w: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времени в крови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A12.06.007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>Серологические исследования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на вирусы </w:t>
            </w:r>
            <w:proofErr w:type="gramStart"/>
            <w:r>
              <w:t>респираторных</w:t>
            </w:r>
            <w:proofErr w:type="gramEnd"/>
            <w:r>
              <w:t xml:space="preserve">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инфекций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A26.19.001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возбудителя дизентерии     </w:t>
            </w:r>
          </w:p>
          <w:p w:rsidR="003631E1" w:rsidRDefault="003631E1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A26.19.002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 xml:space="preserve">- </w:t>
            </w:r>
          </w:p>
          <w:p w:rsidR="003631E1" w:rsidRDefault="003631E1">
            <w:pPr>
              <w:pStyle w:val="ConsPlusNonformat"/>
              <w:jc w:val="both"/>
            </w:pPr>
            <w:r>
              <w:t>паратифозные микроорганизмы</w:t>
            </w:r>
          </w:p>
          <w:p w:rsidR="003631E1" w:rsidRDefault="003631E1">
            <w:pPr>
              <w:pStyle w:val="ConsPlusNonformat"/>
              <w:jc w:val="both"/>
            </w:pPr>
            <w:r>
              <w:t>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typhi</w:t>
            </w:r>
            <w:proofErr w:type="spellEnd"/>
            <w:r>
              <w:t xml:space="preserve">)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A26.19.010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Микроскопическое           </w:t>
            </w:r>
          </w:p>
          <w:p w:rsidR="003631E1" w:rsidRDefault="003631E1">
            <w:pPr>
              <w:pStyle w:val="ConsPlusNonformat"/>
              <w:jc w:val="both"/>
            </w:pPr>
            <w:r>
              <w:t>исследование кала на яйца и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личинки гельминтов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Общий (клинический) анализ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Анализ крови биохимический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общетерапевтический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Анализ мочи общий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A04.10.002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A04.16.001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органов     </w:t>
            </w:r>
          </w:p>
          <w:p w:rsidR="003631E1" w:rsidRDefault="003631E1">
            <w:pPr>
              <w:pStyle w:val="ConsPlusNonformat"/>
              <w:jc w:val="both"/>
            </w:pPr>
            <w:r>
              <w:lastRenderedPageBreak/>
              <w:t xml:space="preserve">брюшной полости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(комплексное)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lastRenderedPageBreak/>
              <w:t xml:space="preserve">0,9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lastRenderedPageBreak/>
              <w:t xml:space="preserve">A04.23.001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t>Нейросонография</w:t>
            </w:r>
            <w:proofErr w:type="spellEnd"/>
            <w:r>
              <w:t xml:space="preserve">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Регистрация  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электрокардиограммы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A06.08.003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Рентгенография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придаточных пазух носа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A06.09.007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Рентгенография легких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B01.003.002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Осмотр (консультация)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врачом-анестезиологом-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реаниматологом </w:t>
            </w:r>
            <w:proofErr w:type="gramStart"/>
            <w:r>
              <w:t>повторный</w:t>
            </w:r>
            <w:proofErr w:type="gramEnd"/>
            <w:r>
              <w:t xml:space="preserve">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B01.003.003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>Суточное наблюдение врачом-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анестезиологом-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реаниматологом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7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B01.014.003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Ежедневный осмотр врачом-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инфекционистом </w:t>
            </w:r>
            <w:proofErr w:type="gramStart"/>
            <w:r>
              <w:t>с</w:t>
            </w:r>
            <w:proofErr w:type="gramEnd"/>
            <w:r>
              <w:t xml:space="preserve">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наблюдением и уходом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среднего и младшего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7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B01.014.003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Ежедневный осмотр врачом-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инфекционистом </w:t>
            </w:r>
            <w:proofErr w:type="gramStart"/>
            <w:r>
              <w:t>с</w:t>
            </w:r>
            <w:proofErr w:type="gramEnd"/>
            <w:r>
              <w:t xml:space="preserve">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наблюдением и уходом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среднего и младшего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14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B01.015.004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детского кардиолога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повторный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B01.023.002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повторный</w:t>
            </w:r>
            <w:proofErr w:type="gram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B01.028.002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повторный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B01.031.002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B01.051.002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трансфузиолога</w:t>
            </w:r>
            <w:proofErr w:type="spellEnd"/>
            <w:r>
              <w:t xml:space="preserve"> повторный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lastRenderedPageBreak/>
              <w:t xml:space="preserve">B01.054.001 </w:t>
            </w:r>
          </w:p>
        </w:tc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Осмотр (консультация)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врача-физиотерапевта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640"/>
        <w:gridCol w:w="2640"/>
        <w:gridCol w:w="228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3631E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Наименование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медицинской услуги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Усредненный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показатель частоты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предоставления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кратности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применения    </w:t>
            </w:r>
          </w:p>
        </w:tc>
      </w:tr>
      <w:tr w:rsidR="003631E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B03.003.005 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Суточное наблюдение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реанимационного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пациента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0,7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7   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A09.05.012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глобулина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A09.05.013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    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>альбумин/</w:t>
            </w:r>
            <w:proofErr w:type="gramStart"/>
            <w:r>
              <w:t>глобулинового</w:t>
            </w:r>
            <w:proofErr w:type="gramEnd"/>
            <w:r>
              <w:t xml:space="preserve">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соотношения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A09.05.014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3631E1" w:rsidRDefault="003631E1">
            <w:pPr>
              <w:pStyle w:val="ConsPlusNonformat"/>
              <w:jc w:val="both"/>
            </w:pPr>
            <w:r>
              <w:t>глобулиновых фракций в крови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A09.05.039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лактатдегидрогеназы</w:t>
            </w:r>
            <w:proofErr w:type="spellEnd"/>
            <w:r>
              <w:t xml:space="preserve"> в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1,5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A09.05.041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аспартат-трансаминазы</w:t>
            </w:r>
            <w:proofErr w:type="spellEnd"/>
            <w:r>
              <w:t xml:space="preserve"> в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A09.05.048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плазминогена</w:t>
            </w:r>
            <w:proofErr w:type="spellEnd"/>
            <w:r>
              <w:t xml:space="preserve"> в крови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A09.05.051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продуктов </w:t>
            </w:r>
            <w:proofErr w:type="spellStart"/>
            <w:r>
              <w:t>паракоагуляции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A09.05.177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(концентрации) изоферментов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креатинкиназы</w:t>
            </w:r>
            <w:proofErr w:type="spellEnd"/>
            <w:r>
              <w:t xml:space="preserve"> в крови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A09.23.004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уровня белка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спинномозговой жидкости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A09.23.008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жидкости, подсчет клеток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счетной камере (определение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proofErr w:type="spellStart"/>
            <w:proofErr w:type="gramStart"/>
            <w:r>
              <w:t>цитоза</w:t>
            </w:r>
            <w:proofErr w:type="spellEnd"/>
            <w:r>
              <w:t xml:space="preserve">)      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A09.28.021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объема мочи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A12.05.014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времени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свертывания     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нестабилизированной крови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или </w:t>
            </w:r>
            <w:proofErr w:type="spellStart"/>
            <w:r>
              <w:t>рекальцификации</w:t>
            </w:r>
            <w:proofErr w:type="spellEnd"/>
            <w:r>
              <w:t xml:space="preserve"> плазмы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неактивированное</w:t>
            </w:r>
            <w:proofErr w:type="spellEnd"/>
            <w:r>
              <w:t xml:space="preserve">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lastRenderedPageBreak/>
              <w:t xml:space="preserve">A12.05.015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времени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кровотечения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A12.05.017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Исследование агрегации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тромбоцитов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A12.05.027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протромбинового</w:t>
            </w:r>
            <w:proofErr w:type="spellEnd"/>
            <w: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>) времени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 крови или в плазме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A12.05.028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тромбинового</w:t>
            </w:r>
            <w:proofErr w:type="spellEnd"/>
            <w:r>
              <w:t xml:space="preserve">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времени в крови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A12.06.016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Проведение </w:t>
            </w:r>
            <w:proofErr w:type="gramStart"/>
            <w:r>
              <w:t>серологической</w:t>
            </w:r>
            <w:proofErr w:type="gramEnd"/>
            <w: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реакции </w:t>
            </w:r>
            <w:proofErr w:type="gramStart"/>
            <w:r>
              <w:t>на</w:t>
            </w:r>
            <w:proofErr w:type="gramEnd"/>
            <w:r>
              <w:t xml:space="preserve"> различные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инфекции, вирусы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A26.05.001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стерильность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A26.09.010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аэробные и факультативно-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анаэробные микроорганизмы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A26.09.011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Бактериологическое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лаважной</w:t>
            </w:r>
            <w:proofErr w:type="spellEnd"/>
            <w:r>
              <w:t xml:space="preserve">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и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факультативно-анаэробные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микроорганизмы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A26.09.029 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грибы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6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6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5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A04.10.002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A04.16.001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исследование органов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брюшной полости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(комплексное)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Регистрация  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электрокардиограммы  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A06.08.003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Рентгенография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придаточных пазух носа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A06.09.007  </w:t>
            </w:r>
          </w:p>
        </w:tc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Рентгенография легких    </w:t>
            </w:r>
          </w:p>
        </w:tc>
        <w:tc>
          <w:tcPr>
            <w:tcW w:w="24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0"/>
        <w:gridCol w:w="2280"/>
        <w:gridCol w:w="2640"/>
        <w:gridCol w:w="228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r>
              <w:lastRenderedPageBreak/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3631E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  Код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медицинской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услуги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медицинской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услуги     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Усредненный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показатель частоты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предоставления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кратности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применения    </w:t>
            </w:r>
          </w:p>
        </w:tc>
      </w:tr>
      <w:tr w:rsidR="003631E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A11.23.001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Спинномозговая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пункция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3631E1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B01.003.004.001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>Местная анестезия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0,2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000"/>
        <w:gridCol w:w="2520"/>
        <w:gridCol w:w="2160"/>
      </w:tblGrid>
      <w:tr w:rsidR="003631E1">
        <w:trPr>
          <w:trHeight w:val="240"/>
        </w:trPr>
        <w:tc>
          <w:tcPr>
            <w:tcW w:w="9360" w:type="dxa"/>
            <w:gridSpan w:val="4"/>
          </w:tcPr>
          <w:p w:rsidR="003631E1" w:rsidRDefault="003631E1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Код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0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медицинской услуги   </w:t>
            </w:r>
          </w:p>
        </w:tc>
        <w:tc>
          <w:tcPr>
            <w:tcW w:w="25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предоставления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кратности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применения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A17.30.017  </w:t>
            </w:r>
          </w:p>
        </w:tc>
        <w:tc>
          <w:tcPr>
            <w:tcW w:w="30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Воздействие 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электрическим полем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ультравысокой частоты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(ЭП УВЧ)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0,9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A21.30.005  </w:t>
            </w:r>
          </w:p>
        </w:tc>
        <w:tc>
          <w:tcPr>
            <w:tcW w:w="30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Массаж грудной клетки  </w:t>
            </w:r>
          </w:p>
        </w:tc>
        <w:tc>
          <w:tcPr>
            <w:tcW w:w="25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0,7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3631E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A22.30.003  </w:t>
            </w:r>
          </w:p>
        </w:tc>
        <w:tc>
          <w:tcPr>
            <w:tcW w:w="300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коротким</w:t>
            </w:r>
            <w:proofErr w:type="gramEnd"/>
            <w: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ультрафиолетовым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излучением (КУФ)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0,9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1836"/>
        <w:gridCol w:w="1944"/>
        <w:gridCol w:w="1728"/>
        <w:gridCol w:w="1188"/>
        <w:gridCol w:w="864"/>
        <w:gridCol w:w="972"/>
      </w:tblGrid>
      <w:tr w:rsidR="003631E1">
        <w:trPr>
          <w:trHeight w:val="240"/>
        </w:trPr>
        <w:tc>
          <w:tcPr>
            <w:tcW w:w="756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1836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>-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 химическая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классификация </w:t>
            </w:r>
          </w:p>
        </w:tc>
        <w:tc>
          <w:tcPr>
            <w:tcW w:w="1944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лекарственного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препарата </w:t>
            </w:r>
            <w:hyperlink w:anchor="P641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864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3631E1" w:rsidRDefault="003631E1">
            <w:pPr>
              <w:pStyle w:val="ConsPlusNonformat"/>
              <w:jc w:val="both"/>
            </w:pPr>
            <w:hyperlink w:anchor="P642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972" w:type="dxa"/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  СКД  </w:t>
            </w:r>
          </w:p>
          <w:p w:rsidR="003631E1" w:rsidRDefault="003631E1">
            <w:pPr>
              <w:pStyle w:val="ConsPlusNonformat"/>
              <w:jc w:val="both"/>
            </w:pPr>
            <w:hyperlink w:anchor="P643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A03FA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моторики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желудочно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кишечного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тракта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15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225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A07BC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Адсорбирующие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кишечные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Смектит</w:t>
            </w:r>
            <w:proofErr w:type="spellEnd"/>
            <w:r>
              <w:rPr>
                <w:sz w:val="18"/>
              </w:rPr>
              <w:t xml:space="preserve">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диоктаэдрический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9 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63 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A07EA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Кортикостероиды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для местного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применения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Будесонид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0,2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3  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A11GA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(витамин C)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750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7500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B02AA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Аминокислоты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Аминокапроновая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5000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30000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B02BX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системные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гемостатики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Этамзилат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6000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B05BB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Растворы,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влияющие на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водно</w:t>
            </w:r>
            <w:proofErr w:type="spellEnd"/>
            <w:r>
              <w:rPr>
                <w:sz w:val="18"/>
              </w:rPr>
              <w:t xml:space="preserve">- 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электролитный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баланс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хлорид +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Кальция хлорид +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Магния хлорид +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ацетат +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1000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Меглюмина</w:t>
            </w:r>
            <w:proofErr w:type="spellEnd"/>
            <w:r>
              <w:rPr>
                <w:sz w:val="18"/>
              </w:rPr>
              <w:t xml:space="preserve"> натрия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сукцинат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5500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хлорида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 сложный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[Калия хлорид +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Кальция хлорид +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Натрия хлорид]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1500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B05CX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ирригационные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1900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28500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B05XA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Растворы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электролитов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1,9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Калия хлорид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4000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1400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H02AB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Дексаметазон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12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180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600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J01CR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пецициллинов</w:t>
            </w:r>
            <w:proofErr w:type="spellEnd"/>
            <w:r>
              <w:rPr>
                <w:sz w:val="18"/>
              </w:rPr>
              <w:t xml:space="preserve">,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включая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ингибиторами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бета-лактамаз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Амоксициллин</w:t>
            </w:r>
            <w:proofErr w:type="spellEnd"/>
            <w:r>
              <w:rPr>
                <w:sz w:val="18"/>
              </w:rPr>
              <w:t xml:space="preserve"> + 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Клавулановая</w:t>
            </w:r>
            <w:proofErr w:type="spellEnd"/>
            <w:r>
              <w:rPr>
                <w:sz w:val="18"/>
              </w:rPr>
              <w:t xml:space="preserve">   </w:t>
            </w:r>
            <w:proofErr w:type="gramEnd"/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кислота]      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3500 +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24500 +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3500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J01DD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3-го поколения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Цефотаксим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4000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28000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Цефтриаксон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1500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10500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J01FA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Макролиды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Азитромицин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2000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20000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J01GB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lastRenderedPageBreak/>
              <w:t>аминогликозиды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Амикацин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3500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J02AC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триазола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Флуконазол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1000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J05AH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Ингибиторы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нейроаминидазы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Осельтамивир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75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J06BA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Иммуноглобулины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нормальные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человеческие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Иммуноглобулин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человека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нормальный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25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75 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Интерферон альфа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500000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5000000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M01AB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уксусной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кислоты и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родственные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соединения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Диклофенак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75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450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N02BE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Анилиды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Парацетамол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2500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50 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R01AA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Адреномиметики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Ксилометазолин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6 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30 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R01AD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Кортикостероиды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Беклометазон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1,5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R03AC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Селективные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бета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-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адреномиметики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Сальбутамол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1,5 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Формотерол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0,012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0,18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R03DX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Прочие средства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системного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лечения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обструктивных</w:t>
            </w:r>
            <w:proofErr w:type="spellEnd"/>
            <w:r>
              <w:rPr>
                <w:sz w:val="18"/>
              </w:rPr>
              <w:t xml:space="preserve">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заболеваний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дыхательных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путей   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Фенспирид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120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1200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R05CB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Муколитические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Ацетилцистеин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600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4200   </w:t>
            </w: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R05FB</w:t>
            </w: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>противокашлевые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и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отхаркивающие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      </w:t>
            </w: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0,7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</w:tr>
      <w:tr w:rsidR="003631E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Амброксол</w:t>
            </w:r>
            <w:proofErr w:type="spellEnd"/>
            <w:r>
              <w:rPr>
                <w:sz w:val="18"/>
              </w:rPr>
              <w:t xml:space="preserve"> +    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глицирризинат</w:t>
            </w:r>
            <w:proofErr w:type="spellEnd"/>
            <w:r>
              <w:rPr>
                <w:sz w:val="18"/>
              </w:rPr>
              <w:t xml:space="preserve"> +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Тимьяна         </w:t>
            </w:r>
          </w:p>
          <w:p w:rsidR="003631E1" w:rsidRDefault="003631E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ползучего</w:t>
            </w:r>
            <w:proofErr w:type="gramEnd"/>
            <w:r>
              <w:rPr>
                <w:sz w:val="18"/>
              </w:rPr>
              <w:t xml:space="preserve"> травы </w:t>
            </w:r>
          </w:p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экстракт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972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  <w:outlineLvl w:val="1"/>
      </w:pPr>
      <w:r>
        <w:t>4. Кровь и ее компоненты</w:t>
      </w:r>
    </w:p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0"/>
        <w:gridCol w:w="2640"/>
        <w:gridCol w:w="1560"/>
        <w:gridCol w:w="960"/>
        <w:gridCol w:w="1080"/>
      </w:tblGrid>
      <w:tr w:rsidR="003631E1">
        <w:trPr>
          <w:trHeight w:val="240"/>
        </w:trPr>
        <w:tc>
          <w:tcPr>
            <w:tcW w:w="324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Наименование компонента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 крови          </w:t>
            </w:r>
          </w:p>
        </w:tc>
        <w:tc>
          <w:tcPr>
            <w:tcW w:w="264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   Усредненный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показатель частоты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предоставления   </w:t>
            </w:r>
          </w:p>
        </w:tc>
        <w:tc>
          <w:tcPr>
            <w:tcW w:w="156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 Единицы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измерения </w:t>
            </w:r>
          </w:p>
        </w:tc>
        <w:tc>
          <w:tcPr>
            <w:tcW w:w="96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ССД  </w:t>
            </w:r>
          </w:p>
          <w:p w:rsidR="003631E1" w:rsidRDefault="003631E1">
            <w:pPr>
              <w:pStyle w:val="ConsPlusNonformat"/>
              <w:jc w:val="both"/>
            </w:pPr>
            <w:hyperlink w:anchor="P6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8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 СКД  </w:t>
            </w:r>
          </w:p>
          <w:p w:rsidR="003631E1" w:rsidRDefault="003631E1">
            <w:pPr>
              <w:pStyle w:val="ConsPlusNonformat"/>
              <w:jc w:val="both"/>
            </w:pPr>
            <w:hyperlink w:anchor="P643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3631E1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Свежезамороженная плазма 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0,04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мл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200   </w:t>
            </w:r>
          </w:p>
        </w:tc>
        <w:tc>
          <w:tcPr>
            <w:tcW w:w="10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400    </w:t>
            </w:r>
          </w:p>
        </w:tc>
      </w:tr>
      <w:tr w:rsidR="003631E1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Эритроциты с </w:t>
            </w:r>
            <w:proofErr w:type="gramStart"/>
            <w:r>
              <w:t>удаленным</w:t>
            </w:r>
            <w:proofErr w:type="gramEnd"/>
            <w:r>
              <w:t xml:space="preserve">   </w:t>
            </w:r>
          </w:p>
          <w:p w:rsidR="003631E1" w:rsidRDefault="003631E1">
            <w:pPr>
              <w:pStyle w:val="ConsPlusNonformat"/>
              <w:jc w:val="both"/>
            </w:pPr>
            <w:proofErr w:type="spellStart"/>
            <w:r>
              <w:t>лейкотромбоцитарным</w:t>
            </w:r>
            <w:proofErr w:type="spellEnd"/>
            <w:r>
              <w:t xml:space="preserve"> слоем</w:t>
            </w:r>
          </w:p>
        </w:tc>
        <w:tc>
          <w:tcPr>
            <w:tcW w:w="26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0,01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мл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200   </w:t>
            </w:r>
          </w:p>
        </w:tc>
        <w:tc>
          <w:tcPr>
            <w:tcW w:w="10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400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  <w:outlineLvl w:val="1"/>
      </w:pPr>
      <w:r>
        <w:t>5. Виды лечебного питания, включая специализированные продукты лечебного питания</w:t>
      </w:r>
    </w:p>
    <w:p w:rsidR="003631E1" w:rsidRDefault="003631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4320"/>
        <w:gridCol w:w="1440"/>
      </w:tblGrid>
      <w:tr w:rsidR="003631E1">
        <w:trPr>
          <w:trHeight w:val="240"/>
        </w:trPr>
        <w:tc>
          <w:tcPr>
            <w:tcW w:w="348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    Наименование вида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лечебного питания     </w:t>
            </w:r>
          </w:p>
        </w:tc>
        <w:tc>
          <w:tcPr>
            <w:tcW w:w="4320" w:type="dxa"/>
          </w:tcPr>
          <w:p w:rsidR="003631E1" w:rsidRDefault="003631E1">
            <w:pPr>
              <w:pStyle w:val="ConsPlusNonformat"/>
              <w:jc w:val="both"/>
            </w:pPr>
            <w:r>
              <w:t xml:space="preserve">  Усредненный показатель частоты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          предоставления          </w:t>
            </w:r>
          </w:p>
        </w:tc>
        <w:tc>
          <w:tcPr>
            <w:tcW w:w="1440" w:type="dxa"/>
          </w:tcPr>
          <w:p w:rsidR="003631E1" w:rsidRDefault="003631E1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3631E1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Основной вариант           </w:t>
            </w:r>
          </w:p>
          <w:p w:rsidR="003631E1" w:rsidRDefault="003631E1">
            <w:pPr>
              <w:pStyle w:val="ConsPlusNonformat"/>
              <w:jc w:val="both"/>
            </w:pPr>
            <w:r>
              <w:t xml:space="preserve">стандартной диеты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631E1" w:rsidRDefault="003631E1">
            <w:pPr>
              <w:pStyle w:val="ConsPlusNonformat"/>
              <w:jc w:val="both"/>
            </w:pPr>
            <w:r>
              <w:t xml:space="preserve">15        </w:t>
            </w:r>
          </w:p>
        </w:tc>
      </w:tr>
    </w:tbl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</w:pPr>
      <w:r>
        <w:t>--------------------------------</w:t>
      </w:r>
    </w:p>
    <w:p w:rsidR="003631E1" w:rsidRDefault="003631E1">
      <w:pPr>
        <w:pStyle w:val="ConsPlusNormal"/>
        <w:spacing w:before="220"/>
        <w:ind w:firstLine="540"/>
        <w:jc w:val="both"/>
      </w:pPr>
      <w:bookmarkStart w:id="2" w:name="P640"/>
      <w:bookmarkEnd w:id="2"/>
      <w:r>
        <w:t xml:space="preserve">&lt;*&gt; Международная статистическая </w:t>
      </w:r>
      <w:hyperlink r:id="rId1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3631E1" w:rsidRDefault="003631E1">
      <w:pPr>
        <w:pStyle w:val="ConsPlusNormal"/>
        <w:spacing w:before="220"/>
        <w:ind w:firstLine="540"/>
        <w:jc w:val="both"/>
      </w:pPr>
      <w:bookmarkStart w:id="3" w:name="P641"/>
      <w:bookmarkEnd w:id="3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3631E1" w:rsidRDefault="003631E1">
      <w:pPr>
        <w:pStyle w:val="ConsPlusNormal"/>
        <w:spacing w:before="220"/>
        <w:ind w:firstLine="540"/>
        <w:jc w:val="both"/>
      </w:pPr>
      <w:bookmarkStart w:id="4" w:name="P642"/>
      <w:bookmarkEnd w:id="4"/>
      <w:r>
        <w:t>&lt;***&gt; Средняя суточная доза.</w:t>
      </w:r>
    </w:p>
    <w:p w:rsidR="003631E1" w:rsidRDefault="003631E1">
      <w:pPr>
        <w:pStyle w:val="ConsPlusNormal"/>
        <w:spacing w:before="220"/>
        <w:ind w:firstLine="540"/>
        <w:jc w:val="both"/>
      </w:pPr>
      <w:bookmarkStart w:id="5" w:name="P643"/>
      <w:bookmarkEnd w:id="5"/>
      <w:r>
        <w:t>&lt;****&gt; Средняя курсовая доза.</w:t>
      </w:r>
    </w:p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</w:pPr>
      <w:r>
        <w:t>Примечания: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3631E1" w:rsidRDefault="003631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</w:t>
      </w:r>
      <w:r>
        <w:lastRenderedPageBreak/>
        <w:t>комиссии (</w:t>
      </w:r>
      <w:hyperlink r:id="rId12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ind w:firstLine="540"/>
        <w:jc w:val="both"/>
      </w:pPr>
    </w:p>
    <w:p w:rsidR="003631E1" w:rsidRDefault="003631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65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E1"/>
    <w:rsid w:val="003631E1"/>
    <w:rsid w:val="005566DE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31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535A8B01F50C9EB8913FD453FD128A08503EFB20254DE8F6F9A6B121E9CC8CEB479512A393B72FEF6BDB1681F14B9AD2ABB180F0En3T4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C535A8B01F50C9EB8913FD453FD128A08503EFB20254DE8F6F9A6B121E9CC8CEB4795129343D72FEF6BDB1681F14B9AD2ABB180F0En3T4L" TargetMode="External"/><Relationship Id="rId12" Type="http://schemas.openxmlformats.org/officeDocument/2006/relationships/hyperlink" Target="consultantplus://offline/ref=DDC535A8B01F50C9EB8913FD453FD128A98E0FEEBE5F5ED6D663986C1D418BCF87B8785928393878A1F3A8A0301315A7B22AA4040D0F3DnCT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535A8B01F50C9EB8913FD453FD128A08503EFB20254DE8F6F9A6B121E9CC8CEB4795129353B72FEF6BDB1681F14B9AD2ABB180F0En3T4L" TargetMode="External"/><Relationship Id="rId11" Type="http://schemas.openxmlformats.org/officeDocument/2006/relationships/hyperlink" Target="consultantplus://offline/ref=DDC535A8B01F50C9EB8913FD453FD128A08503EFB20254DE8F6F9A6B121E8EC896B87859363C3867A8A7F8nETCL" TargetMode="External"/><Relationship Id="rId5" Type="http://schemas.openxmlformats.org/officeDocument/2006/relationships/hyperlink" Target="consultantplus://offline/ref=DDC535A8B01F50C9EB8913FD453FD128A08503EFB20254DE8F6F9A6B121E8EC896B87859363C3867A8A7F8nETCL" TargetMode="External"/><Relationship Id="rId10" Type="http://schemas.openxmlformats.org/officeDocument/2006/relationships/hyperlink" Target="consultantplus://offline/ref=DDC535A8B01F50C9EB8913FD453FD128A08503EFB20254DE8F6F9A6B121E9CC8CEB479512A353F72FEF6BDB1681F14B9AD2ABB180F0En3T4L" TargetMode="External"/><Relationship Id="rId4" Type="http://schemas.openxmlformats.org/officeDocument/2006/relationships/hyperlink" Target="consultantplus://offline/ref=DDC535A8B01F50C9EB8913FD453FD128A98E0FEEBE5F5ED6D663986C1D418BCF87B87859283E307EA1F3A8A0301315A7B22AA4040D0F3DnCT6L" TargetMode="External"/><Relationship Id="rId9" Type="http://schemas.openxmlformats.org/officeDocument/2006/relationships/hyperlink" Target="consultantplus://offline/ref=DDC535A8B01F50C9EB8913FD453FD128A08503EFB20254DE8F6F9A6B121E9CC8CEB479512A3B3C72FEF6BDB1681F14B9AD2ABB180F0En3T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3328</Words>
  <Characters>18973</Characters>
  <Application>Microsoft Office Word</Application>
  <DocSecurity>0</DocSecurity>
  <Lines>158</Lines>
  <Paragraphs>44</Paragraphs>
  <ScaleCrop>false</ScaleCrop>
  <Company/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2018-11-10T11:19:00Z</dcterms:created>
  <dcterms:modified xsi:type="dcterms:W3CDTF">2018-11-10T11:20:00Z</dcterms:modified>
</cp:coreProperties>
</file>