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7BB" w:rsidRPr="00DB27BB" w:rsidRDefault="00DB27BB" w:rsidP="00DB27BB">
      <w:pPr>
        <w:pStyle w:val="a3"/>
        <w:shd w:val="clear" w:color="auto" w:fill="FFFFFF"/>
        <w:spacing w:before="0" w:beforeAutospacing="0" w:after="0" w:afterAutospacing="0"/>
        <w:jc w:val="center"/>
        <w:rPr>
          <w:color w:val="000000"/>
        </w:rPr>
      </w:pPr>
      <w:r w:rsidRPr="00DB27BB">
        <w:rPr>
          <w:rStyle w:val="a4"/>
          <w:color w:val="000000"/>
        </w:rPr>
        <w:t>ПРАВА И ОБЯЗАННОСТИ ГРАЖДАН В СФЕРЕ ОХРАНЫ ЗДОРОВЬЯ</w:t>
      </w:r>
    </w:p>
    <w:p w:rsidR="00DB27BB" w:rsidRPr="00DB27BB" w:rsidRDefault="00DB27BB" w:rsidP="00DB27BB">
      <w:pPr>
        <w:pStyle w:val="a3"/>
        <w:shd w:val="clear" w:color="auto" w:fill="FFFFFF"/>
        <w:spacing w:before="0" w:beforeAutospacing="0" w:after="0" w:afterAutospacing="0"/>
        <w:jc w:val="center"/>
        <w:rPr>
          <w:color w:val="000000"/>
        </w:rPr>
      </w:pPr>
      <w:r w:rsidRPr="00DB27BB">
        <w:rPr>
          <w:b/>
          <w:bCs/>
          <w:color w:val="000000"/>
        </w:rPr>
        <w:br/>
      </w:r>
    </w:p>
    <w:p w:rsidR="00DB27BB" w:rsidRPr="00DB27BB" w:rsidRDefault="00DB27BB" w:rsidP="00DB27BB">
      <w:pPr>
        <w:pStyle w:val="a3"/>
        <w:shd w:val="clear" w:color="auto" w:fill="FFFFFF"/>
        <w:spacing w:before="0" w:beforeAutospacing="0" w:after="0" w:afterAutospacing="0"/>
        <w:rPr>
          <w:b/>
          <w:color w:val="000000"/>
        </w:rPr>
      </w:pPr>
      <w:r w:rsidRPr="00DB27BB">
        <w:rPr>
          <w:b/>
          <w:color w:val="000000"/>
        </w:rPr>
        <w:t>Статья 18. Право на охрану здоровья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Каждый имеет право на охрану здоровья.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помощью.</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br/>
      </w:r>
    </w:p>
    <w:p w:rsidR="00DB27BB" w:rsidRPr="00DB27BB" w:rsidRDefault="00DB27BB" w:rsidP="00DB27BB">
      <w:pPr>
        <w:pStyle w:val="a3"/>
        <w:shd w:val="clear" w:color="auto" w:fill="FFFFFF"/>
        <w:spacing w:before="0" w:beforeAutospacing="0" w:after="0" w:afterAutospacing="0"/>
        <w:rPr>
          <w:b/>
          <w:color w:val="000000"/>
        </w:rPr>
      </w:pPr>
      <w:r w:rsidRPr="00DB27BB">
        <w:rPr>
          <w:b/>
          <w:color w:val="000000"/>
        </w:rPr>
        <w:t>Статья 19. Право на медицинскую помощь</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Каждый имеет право на медицинскую помощь.</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4. Порядок оказания медицинской помощи иностранным гражданам определяется Правительством Российской Федерации.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5. Пациент имеет право на: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выбор врача и выбор медицинской организации в соответствии с настоящим Федеральным законом;</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3) получение консультаций врачей-специалистов;</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4) облегчение боли, связанной с заболеванием и (или) медицинским вмешательством, доступными методами и лекарственными препаратами;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6) получение лечебного питания в случае нахождения пациента на лечении в стационарных условиях;</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7) защиту сведений, составляющих врачебную тайну;</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8) отказ от медицинского вмешательства;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9) возмещение вреда, причиненного здоровью при оказании ему медицинской помощи;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10) допуск к нему адвоката или законного представителя для защиты своих прав;</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br/>
      </w:r>
    </w:p>
    <w:p w:rsidR="00DB27BB" w:rsidRPr="00DB27BB" w:rsidRDefault="00DB27BB" w:rsidP="00DB27BB">
      <w:pPr>
        <w:pStyle w:val="a3"/>
        <w:shd w:val="clear" w:color="auto" w:fill="FFFFFF"/>
        <w:spacing w:before="0" w:beforeAutospacing="0" w:after="0" w:afterAutospacing="0"/>
        <w:rPr>
          <w:b/>
          <w:color w:val="000000"/>
        </w:rPr>
      </w:pPr>
      <w:r w:rsidRPr="00DB27BB">
        <w:rPr>
          <w:b/>
          <w:color w:val="000000"/>
        </w:rPr>
        <w:lastRenderedPageBreak/>
        <w:t>Статья 20. Информированное добровольное согласие на медицинское вмешательство и на отказ от медицинского вмешательства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Информированное добровольное согласие на медицинское вмешательство дает один из родителей или иной законный представитель в отношении: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лица, не достигшего возраста, установленного частью 5 статьи 47 и частью 2 статьи 54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3. Гражданин, один из родителей или иной законный представитель лица, указанного в части 2 настоящей статьи, имеют право отказаться от медицинского вмешательства или потребовать его прекращения, за исключением случаев, предусмотренных частью 9 настоящей статьи. Законный представитель лица, признанного в установленном законом порядке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4. При отказе от медицинского вмешательства гражданину, одному из родителей или иному законному представителю лица, указанного в части 2 настоящей статьи, в доступной для него форме должны быть разъяснены возможные последствия такого отказа.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5. При отказе одного из родителей или иного законного представителя лица, указанного в части 2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6. Лица, указанные в частях 1 и 2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перечень, устанавливаемый уполномоченным федеральным органом исполнительной власти.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7. Информированное добровольное согласие на медицинское вмешательство или отказ от медицинского вмешательства оформляется в письменной форме, подписывается гражданином, одним из родителей или иным законным представителем, медицинским работником и содержится в медицинской документации пациента.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w:t>
      </w:r>
      <w:r w:rsidRPr="00DB27BB">
        <w:rPr>
          <w:color w:val="000000"/>
        </w:rPr>
        <w:lastRenderedPageBreak/>
        <w:t>вмешательства утверждаются уполномоченным федеральным органом исполнительной власти.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(в ред. Федерального закона от 25.11.2013 N 317-ФЗ)</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(см. текст в предыдущей редакции)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9. Медицинское вмешательство без согласия гражданина, одного из родителей или иного законного представителя допускается: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части 2 настоящей статьи);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в отношении лиц, страдающих заболеваниями, представляющими опасность для окружающих;</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3) в отношении лиц, страдающих тяжелыми психическими расстройствами;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4) в отношении лиц, совершивших общественно опасные деяния (преступления);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5) при проведении судебно-медицинской экспертизы и (или) судебно-психиатрической экспертизы.</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10. Решение о медицинском вмешательстве без согласия гражданина, одного из родителей или иного законного представителя принимается: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в случаях, указанных в пунктах 1 и 2 части 9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части 2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(в ред. Федерального закона от 25.11.2013 N 317-ФЗ)</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(см. текст в предыдущей редакции)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в отношении лиц, указанных в пунктах 3 и 4 части 9 настоящей статьи, - судом в случаях и в порядке, которые установлены законодательством Российской Федерации.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законом.</w:t>
      </w:r>
    </w:p>
    <w:p w:rsidR="00DB27BB" w:rsidRPr="00DB27BB" w:rsidRDefault="00DB27BB" w:rsidP="00DB27BB">
      <w:pPr>
        <w:pStyle w:val="a3"/>
        <w:shd w:val="clear" w:color="auto" w:fill="FFFFFF"/>
        <w:spacing w:before="0" w:beforeAutospacing="0" w:after="0" w:afterAutospacing="0"/>
        <w:rPr>
          <w:b/>
          <w:color w:val="000000"/>
        </w:rPr>
      </w:pPr>
      <w:r w:rsidRPr="00DB27BB">
        <w:rPr>
          <w:b/>
          <w:color w:val="000000"/>
        </w:rPr>
        <w:t>Статья 21. Выбор врача и медицинской организации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 утвержденном уполномоченным федеральным органом исполнительной власти, и на выбор врача с учетом согласия врача. Особенности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перечень,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w:t>
      </w:r>
      <w:r w:rsidRPr="00DB27BB">
        <w:rPr>
          <w:color w:val="000000"/>
        </w:rPr>
        <w:lastRenderedPageBreak/>
        <w:t>путем подачи заявления лично или через своего представителя на имя руководителя медицинской организации.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3. Оказание первичной специализированной медико-санитарной помощи осуществляется: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в случае самостоятельного обращения гражданина в медицинскую организацию, в том числе организацию, выбранную им в соответствии с частью 2 настоящей статьи, с учетом порядков оказания медицинской помощи.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6.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порядке, устанавливаемом уполномоченным федеральным органом исполнительной власти.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а также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статьями 25 и 26 настоящего Федерального закона.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(часть 9 введена Федеральным законом от 02.07.2013 N 185-ФЗ)</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br/>
      </w:r>
    </w:p>
    <w:p w:rsidR="00DB27BB" w:rsidRPr="00DB27BB" w:rsidRDefault="00DB27BB" w:rsidP="00DB27BB">
      <w:pPr>
        <w:pStyle w:val="a3"/>
        <w:shd w:val="clear" w:color="auto" w:fill="FFFFFF"/>
        <w:spacing w:before="0" w:beforeAutospacing="0" w:after="0" w:afterAutospacing="0"/>
        <w:rPr>
          <w:b/>
          <w:color w:val="000000"/>
        </w:rPr>
      </w:pPr>
      <w:r w:rsidRPr="00DB27BB">
        <w:rPr>
          <w:b/>
          <w:color w:val="000000"/>
        </w:rPr>
        <w:t>Статья 22. Информация о состоянии здоровья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w:t>
      </w:r>
      <w:r w:rsidRPr="00DB27BB">
        <w:rPr>
          <w:color w:val="000000"/>
        </w:rPr>
        <w:lastRenderedPageBreak/>
        <w:t>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части 2 статьи 54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4. Пациент либо его законный представитель имеет право непосредственно знакомиться с медицинской документацией, отражающей состояние его здоровья, в порядке, установленном уполномоченным федеральным органом исполнительной власти, и получать на основании такой документации консультации у других специалистов.</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(в ред. Федерального закона от 25.11.2013 N 317-ФЗ)</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(см. текст в предыдущей редакции)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5. Пациент либо его законный представитель имеет право на основании письменного заявления получать отражающие состояние здоровья медицинские документы, их копии и выписки из медицинских документов. Основания, порядок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br/>
      </w:r>
    </w:p>
    <w:p w:rsidR="00DB27BB" w:rsidRPr="00DB27BB" w:rsidRDefault="00DB27BB" w:rsidP="00DB27BB">
      <w:pPr>
        <w:pStyle w:val="a3"/>
        <w:shd w:val="clear" w:color="auto" w:fill="FFFFFF"/>
        <w:spacing w:before="0" w:beforeAutospacing="0" w:after="0" w:afterAutospacing="0"/>
        <w:rPr>
          <w:b/>
          <w:color w:val="000000"/>
        </w:rPr>
      </w:pPr>
      <w:r w:rsidRPr="00DB27BB">
        <w:rPr>
          <w:b/>
          <w:color w:val="000000"/>
        </w:rPr>
        <w:t>Статья 23. Информация о факторах, влияющих на здоровье</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br/>
      </w:r>
    </w:p>
    <w:p w:rsidR="00DB27BB" w:rsidRPr="00DB27BB" w:rsidRDefault="00DB27BB" w:rsidP="00DB27BB">
      <w:pPr>
        <w:pStyle w:val="a3"/>
        <w:shd w:val="clear" w:color="auto" w:fill="FFFFFF"/>
        <w:spacing w:before="0" w:beforeAutospacing="0" w:after="0" w:afterAutospacing="0"/>
        <w:rPr>
          <w:b/>
          <w:color w:val="000000"/>
        </w:rPr>
      </w:pPr>
      <w:r w:rsidRPr="00DB27BB">
        <w:rPr>
          <w:b/>
          <w:color w:val="000000"/>
        </w:rPr>
        <w:t>Статья 24. Права работников, занятых на отдельных видах работ, на охрану здоровья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медицинские осмотры.</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 xml:space="preserve">2. Перечень вредных и (или) опасных производственных факторов и работ, при выполнении которых проводятся обязательные предварительные медицинские осмотры </w:t>
      </w:r>
      <w:r w:rsidRPr="00DB27BB">
        <w:rPr>
          <w:color w:val="000000"/>
        </w:rPr>
        <w:lastRenderedPageBreak/>
        <w:t>при поступлении на работу и периодические медицинские осмотры, утверждается уполномоченным федеральным органом исполнительной власти.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статьей 61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в которых федеральным законом предусмотрена военная служба или приравненная к ней служба.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в которых федеральным законом предусмотрена военная служба или приравненная к ней служба.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 xml:space="preserve">5. Граждане при постановке их на воинский учет, призыве или поступлении на военную службу или приравненную к ней службу по контракту, поступлении в военные </w:t>
      </w:r>
      <w:r w:rsidRPr="00DB27BB">
        <w:rPr>
          <w:color w:val="000000"/>
        </w:rPr>
        <w:lastRenderedPageBreak/>
        <w:t>профессиональные образовательные организации или военные образовательные организации высшего образования,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программы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(в ред. Федерального закона от 02.07.2013 N 185-ФЗ)</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(см. текст в предыдущей редакции)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br/>
      </w:r>
    </w:p>
    <w:p w:rsidR="00DB27BB" w:rsidRPr="00DB27BB" w:rsidRDefault="00DB27BB" w:rsidP="00DB27BB">
      <w:pPr>
        <w:pStyle w:val="a3"/>
        <w:shd w:val="clear" w:color="auto" w:fill="FFFFFF"/>
        <w:spacing w:before="0" w:beforeAutospacing="0" w:after="0" w:afterAutospacing="0"/>
        <w:rPr>
          <w:b/>
          <w:color w:val="000000"/>
        </w:rPr>
      </w:pPr>
      <w:r w:rsidRPr="00DB27BB">
        <w:rPr>
          <w:b/>
          <w:color w:val="000000"/>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Беременные женщины, женщины во время родов и в послеродовой период из числа лиц, указанных в части 1 настоящей статьи, имеют право на оказание медицинской помощи, в том числе в медицинских организациях охраны материнства и детства.</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части 3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 xml:space="preserve">5. Испытание новых методов профилактики, диагностики, лечения, медицинской реабилитации, а также лекарственных препаратов, специализированных продуктов лечебного питания, медицинских изделий и дезинфекционных средств с привлечением в </w:t>
      </w:r>
      <w:r w:rsidRPr="00DB27BB">
        <w:rPr>
          <w:color w:val="000000"/>
        </w:rPr>
        <w:lastRenderedPageBreak/>
        <w:t>качестве объекта для этих целей лиц, указанных в части 1 настоящей статьи, не допускается.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части 1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br/>
      </w:r>
    </w:p>
    <w:p w:rsidR="00DB27BB" w:rsidRPr="00DB27BB" w:rsidRDefault="00DB27BB" w:rsidP="00DB27BB">
      <w:pPr>
        <w:pStyle w:val="a3"/>
        <w:shd w:val="clear" w:color="auto" w:fill="FFFFFF"/>
        <w:spacing w:before="0" w:beforeAutospacing="0" w:after="0" w:afterAutospacing="0"/>
        <w:rPr>
          <w:b/>
          <w:color w:val="000000"/>
        </w:rPr>
      </w:pPr>
      <w:r w:rsidRPr="00DB27BB">
        <w:rPr>
          <w:b/>
          <w:color w:val="000000"/>
        </w:rPr>
        <w:t>Статья 27. Обязанности граждан в сфере охраны здоровья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Граждане обязаны заботиться о сохранении своего здоровья.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Граждане в случаях, предусмотренных законодательством Российской Федерации, обязаны проходить медицинские осмотры, а граждане, страдающие заболеваниями,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Статья 28. Общественные объединения по защите прав граждан в сфере охраны здоровья</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DB27BB" w:rsidRPr="00DB27BB" w:rsidRDefault="00DB27BB" w:rsidP="00DB27BB">
      <w:pPr>
        <w:pStyle w:val="a3"/>
        <w:shd w:val="clear" w:color="auto" w:fill="FFFFFF"/>
        <w:spacing w:before="0" w:beforeAutospacing="0" w:after="0" w:afterAutospacing="0"/>
        <w:rPr>
          <w:color w:val="000000"/>
        </w:rPr>
      </w:pPr>
      <w:r w:rsidRPr="00DB27BB">
        <w:rPr>
          <w:color w:val="000000"/>
        </w:rP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BA6571" w:rsidRDefault="00BA6571"/>
    <w:sectPr w:rsidR="00BA6571">
      <w:pgSz w:w="11906" w:h="16838"/>
      <w:pgMar w:top="1134" w:right="850"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DB27BB"/>
    <w:rsid w:val="00BA6571"/>
    <w:rsid w:val="00DB27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27B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B27BB"/>
    <w:rPr>
      <w:b/>
      <w:bCs/>
    </w:rPr>
  </w:style>
</w:styles>
</file>

<file path=word/webSettings.xml><?xml version="1.0" encoding="utf-8"?>
<w:webSettings xmlns:r="http://schemas.openxmlformats.org/officeDocument/2006/relationships" xmlns:w="http://schemas.openxmlformats.org/wordprocessingml/2006/main">
  <w:divs>
    <w:div w:id="34013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3988</Words>
  <Characters>22734</Characters>
  <Application>Microsoft Office Word</Application>
  <DocSecurity>0</DocSecurity>
  <Lines>189</Lines>
  <Paragraphs>53</Paragraphs>
  <ScaleCrop>false</ScaleCrop>
  <Company>GP3</Company>
  <LinksUpToDate>false</LinksUpToDate>
  <CharactersWithSpaces>26669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3</cp:revision>
  <dcterms:created xsi:type="dcterms:W3CDTF">2015-07-20T12:16:00Z</dcterms:created>
  <dcterms:modified xsi:type="dcterms:W3CDTF">2015-07-20T12:17:00Z</dcterms:modified>
</cp:coreProperties>
</file>