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209" w:rsidRPr="00720209" w:rsidRDefault="00720209" w:rsidP="00C05E12">
      <w:pPr>
        <w:widowControl/>
        <w:shd w:val="clear" w:color="auto" w:fill="FFFFFF"/>
        <w:tabs>
          <w:tab w:val="left" w:pos="4536"/>
        </w:tabs>
        <w:suppressAutoHyphens w:val="0"/>
        <w:autoSpaceDN/>
        <w:ind w:left="5670" w:hanging="141"/>
        <w:textAlignment w:val="auto"/>
        <w:rPr>
          <w:b/>
          <w:sz w:val="28"/>
          <w:szCs w:val="28"/>
        </w:rPr>
      </w:pPr>
      <w:r w:rsidRPr="00720209">
        <w:rPr>
          <w:b/>
          <w:sz w:val="28"/>
          <w:szCs w:val="28"/>
        </w:rPr>
        <w:t>УТВЕРЖДАЮ</w:t>
      </w:r>
    </w:p>
    <w:p w:rsidR="00720209" w:rsidRPr="002E5717" w:rsidRDefault="00C05E12" w:rsidP="00C05E12">
      <w:pPr>
        <w:widowControl/>
        <w:shd w:val="clear" w:color="auto" w:fill="FFFFFF"/>
        <w:tabs>
          <w:tab w:val="left" w:pos="4536"/>
        </w:tabs>
        <w:suppressAutoHyphens w:val="0"/>
        <w:autoSpaceDN/>
        <w:ind w:left="5670" w:hanging="141"/>
        <w:textAlignment w:val="auto"/>
        <w:rPr>
          <w:sz w:val="28"/>
          <w:szCs w:val="28"/>
        </w:rPr>
      </w:pPr>
      <w:r>
        <w:rPr>
          <w:sz w:val="28"/>
          <w:szCs w:val="28"/>
        </w:rPr>
        <w:t>Главный врач</w:t>
      </w:r>
    </w:p>
    <w:p w:rsidR="009510CA" w:rsidRDefault="009510CA" w:rsidP="009510CA">
      <w:pPr>
        <w:widowControl/>
        <w:shd w:val="clear" w:color="auto" w:fill="FFFFFF"/>
        <w:tabs>
          <w:tab w:val="left" w:pos="4536"/>
        </w:tabs>
        <w:suppressAutoHyphens w:val="0"/>
        <w:autoSpaceDN/>
        <w:ind w:left="5529"/>
        <w:textAlignment w:val="auto"/>
        <w:rPr>
          <w:sz w:val="28"/>
          <w:szCs w:val="28"/>
        </w:rPr>
      </w:pPr>
      <w:r w:rsidRPr="009510CA">
        <w:rPr>
          <w:sz w:val="28"/>
          <w:szCs w:val="28"/>
        </w:rPr>
        <w:t>ГАУЗ «Клиника медицинского университета»</w:t>
      </w:r>
    </w:p>
    <w:p w:rsidR="00720209" w:rsidRPr="002E5717" w:rsidRDefault="00720209" w:rsidP="00C05E12">
      <w:pPr>
        <w:widowControl/>
        <w:shd w:val="clear" w:color="auto" w:fill="FFFFFF"/>
        <w:tabs>
          <w:tab w:val="left" w:pos="4536"/>
        </w:tabs>
        <w:suppressAutoHyphens w:val="0"/>
        <w:autoSpaceDN/>
        <w:ind w:left="5670" w:hanging="141"/>
        <w:textAlignment w:val="auto"/>
        <w:rPr>
          <w:sz w:val="28"/>
          <w:szCs w:val="28"/>
        </w:rPr>
      </w:pPr>
      <w:r w:rsidRPr="00720209">
        <w:rPr>
          <w:sz w:val="28"/>
          <w:szCs w:val="28"/>
        </w:rPr>
        <w:t xml:space="preserve">___________ </w:t>
      </w:r>
      <w:r w:rsidR="009510CA">
        <w:rPr>
          <w:sz w:val="28"/>
          <w:szCs w:val="28"/>
        </w:rPr>
        <w:t>А</w:t>
      </w:r>
      <w:r w:rsidR="00C05E12">
        <w:rPr>
          <w:sz w:val="28"/>
          <w:szCs w:val="28"/>
        </w:rPr>
        <w:t>.</w:t>
      </w:r>
      <w:r w:rsidR="009510CA">
        <w:rPr>
          <w:sz w:val="28"/>
          <w:szCs w:val="28"/>
        </w:rPr>
        <w:t>Н</w:t>
      </w:r>
      <w:r w:rsidR="00C05E12">
        <w:rPr>
          <w:sz w:val="28"/>
          <w:szCs w:val="28"/>
        </w:rPr>
        <w:t xml:space="preserve">. </w:t>
      </w:r>
      <w:r w:rsidR="009510CA">
        <w:rPr>
          <w:sz w:val="28"/>
          <w:szCs w:val="28"/>
        </w:rPr>
        <w:t>Николаев</w:t>
      </w:r>
    </w:p>
    <w:p w:rsidR="00720209" w:rsidRPr="00720209" w:rsidRDefault="00720209" w:rsidP="00C05E12">
      <w:pPr>
        <w:widowControl/>
        <w:shd w:val="clear" w:color="auto" w:fill="FFFFFF"/>
        <w:tabs>
          <w:tab w:val="left" w:pos="4536"/>
        </w:tabs>
        <w:suppressAutoHyphens w:val="0"/>
        <w:autoSpaceDN/>
        <w:ind w:left="5670" w:hanging="141"/>
        <w:textAlignment w:val="auto"/>
        <w:rPr>
          <w:sz w:val="28"/>
          <w:szCs w:val="28"/>
        </w:rPr>
      </w:pPr>
      <w:bookmarkStart w:id="0" w:name="_GoBack"/>
      <w:bookmarkEnd w:id="0"/>
      <w:r w:rsidRPr="00720209">
        <w:rPr>
          <w:sz w:val="28"/>
          <w:szCs w:val="28"/>
        </w:rPr>
        <w:t>«__</w:t>
      </w:r>
      <w:proofErr w:type="gramStart"/>
      <w:r w:rsidRPr="00720209">
        <w:rPr>
          <w:sz w:val="28"/>
          <w:szCs w:val="28"/>
        </w:rPr>
        <w:t>_»_</w:t>
      </w:r>
      <w:proofErr w:type="gramEnd"/>
      <w:r w:rsidRPr="00720209">
        <w:rPr>
          <w:sz w:val="28"/>
          <w:szCs w:val="28"/>
        </w:rPr>
        <w:t>__________ 202</w:t>
      </w:r>
      <w:r w:rsidR="009510CA">
        <w:rPr>
          <w:sz w:val="28"/>
          <w:szCs w:val="28"/>
        </w:rPr>
        <w:t>3</w:t>
      </w:r>
      <w:r w:rsidRPr="00720209">
        <w:rPr>
          <w:sz w:val="28"/>
          <w:szCs w:val="28"/>
        </w:rPr>
        <w:t xml:space="preserve"> г.</w:t>
      </w:r>
    </w:p>
    <w:p w:rsidR="00A85994" w:rsidRDefault="00A85994" w:rsidP="00130234">
      <w:pPr>
        <w:widowControl/>
        <w:suppressAutoHyphens w:val="0"/>
        <w:autoSpaceDN/>
        <w:ind w:left="5664" w:firstLine="708"/>
        <w:textAlignment w:val="auto"/>
        <w:rPr>
          <w:b/>
          <w:sz w:val="28"/>
          <w:szCs w:val="28"/>
        </w:rPr>
      </w:pPr>
    </w:p>
    <w:p w:rsidR="00716BCB" w:rsidRDefault="00716BCB" w:rsidP="00716BCB">
      <w:pPr>
        <w:pStyle w:val="30"/>
        <w:framePr w:w="10099" w:h="12259" w:hRule="exact" w:wrap="none" w:vAnchor="page" w:hAnchor="page" w:x="1141" w:y="3079"/>
        <w:shd w:val="clear" w:color="auto" w:fill="auto"/>
        <w:spacing w:after="0" w:line="280" w:lineRule="exact"/>
        <w:ind w:right="400"/>
        <w:rPr>
          <w:b/>
        </w:rPr>
      </w:pPr>
    </w:p>
    <w:p w:rsidR="00716BCB" w:rsidRPr="00BA10E9" w:rsidRDefault="00716BCB" w:rsidP="00716BCB">
      <w:pPr>
        <w:pStyle w:val="30"/>
        <w:framePr w:w="10099" w:h="12259" w:hRule="exact" w:wrap="none" w:vAnchor="page" w:hAnchor="page" w:x="1141" w:y="3079"/>
        <w:shd w:val="clear" w:color="auto" w:fill="auto"/>
        <w:spacing w:after="0" w:line="280" w:lineRule="exact"/>
        <w:ind w:right="400"/>
        <w:rPr>
          <w:b/>
        </w:rPr>
      </w:pPr>
      <w:r w:rsidRPr="00BA10E9">
        <w:rPr>
          <w:b/>
        </w:rPr>
        <w:t>ПОЛИТИКА</w:t>
      </w:r>
    </w:p>
    <w:p w:rsidR="00716BCB" w:rsidRDefault="009510CA" w:rsidP="00716BCB">
      <w:pPr>
        <w:pStyle w:val="40"/>
        <w:framePr w:w="10099" w:h="12259" w:hRule="exact" w:wrap="none" w:vAnchor="page" w:hAnchor="page" w:x="1141" w:y="3079"/>
        <w:shd w:val="clear" w:color="auto" w:fill="auto"/>
        <w:spacing w:before="0" w:after="632" w:line="280" w:lineRule="exact"/>
        <w:ind w:left="300" w:firstLine="720"/>
      </w:pPr>
      <w:r w:rsidRPr="00DD00CC">
        <w:rPr>
          <w:rFonts w:eastAsia="Calibri"/>
        </w:rPr>
        <w:t>ГАУЗ «</w:t>
      </w:r>
      <w:r>
        <w:rPr>
          <w:rFonts w:eastAsia="Calibri"/>
        </w:rPr>
        <w:t>Клиника медицинского университета</w:t>
      </w:r>
      <w:r w:rsidRPr="00DD00CC">
        <w:rPr>
          <w:rFonts w:eastAsia="Calibri"/>
        </w:rPr>
        <w:t>»</w:t>
      </w:r>
      <w:r>
        <w:rPr>
          <w:rFonts w:eastAsia="Calibri"/>
        </w:rPr>
        <w:t xml:space="preserve"> </w:t>
      </w:r>
      <w:r w:rsidR="00716BCB">
        <w:rPr>
          <w:color w:val="000000"/>
          <w:lang w:eastAsia="ru-RU" w:bidi="ru-RU"/>
        </w:rPr>
        <w:t>в отношении обработки персональных данных</w:t>
      </w:r>
    </w:p>
    <w:p w:rsidR="00716BCB" w:rsidRDefault="00716BCB" w:rsidP="00716BCB">
      <w:pPr>
        <w:pStyle w:val="40"/>
        <w:framePr w:w="10099" w:h="12259" w:hRule="exact" w:wrap="none" w:vAnchor="page" w:hAnchor="page" w:x="1141" w:y="3079"/>
        <w:shd w:val="clear" w:color="auto" w:fill="auto"/>
        <w:spacing w:before="0" w:after="308" w:line="280" w:lineRule="exact"/>
        <w:ind w:left="120"/>
        <w:jc w:val="center"/>
      </w:pPr>
      <w:r>
        <w:rPr>
          <w:color w:val="000000"/>
          <w:lang w:eastAsia="ru-RU" w:bidi="ru-RU"/>
        </w:rPr>
        <w:t>1 Общие положения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numPr>
          <w:ilvl w:val="0"/>
          <w:numId w:val="24"/>
        </w:numPr>
        <w:shd w:val="clear" w:color="auto" w:fill="auto"/>
        <w:tabs>
          <w:tab w:val="left" w:pos="1699"/>
        </w:tabs>
        <w:spacing w:before="0"/>
        <w:ind w:left="300" w:right="420"/>
      </w:pPr>
      <w:r>
        <w:rPr>
          <w:color w:val="000000"/>
          <w:lang w:eastAsia="ru-RU" w:bidi="ru-RU"/>
        </w:rPr>
        <w:t xml:space="preserve">Настоящий документ определяет политику </w:t>
      </w:r>
      <w:r w:rsidR="009510CA" w:rsidRPr="00DD00CC">
        <w:rPr>
          <w:rFonts w:eastAsia="Calibri"/>
        </w:rPr>
        <w:t>ГАУЗ «</w:t>
      </w:r>
      <w:r w:rsidR="009510CA">
        <w:rPr>
          <w:rFonts w:eastAsia="Calibri"/>
        </w:rPr>
        <w:t>Клиника медицинского университета</w:t>
      </w:r>
      <w:r w:rsidR="009510CA" w:rsidRPr="00DD00CC">
        <w:rPr>
          <w:rFonts w:eastAsia="Calibri"/>
        </w:rPr>
        <w:t>»</w:t>
      </w:r>
      <w:r w:rsidR="009510C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>(далее - Оператор) в отношении обработки персональных данных.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numPr>
          <w:ilvl w:val="0"/>
          <w:numId w:val="24"/>
        </w:numPr>
        <w:shd w:val="clear" w:color="auto" w:fill="auto"/>
        <w:tabs>
          <w:tab w:val="left" w:pos="1699"/>
        </w:tabs>
        <w:spacing w:before="0"/>
        <w:ind w:left="300" w:right="420"/>
      </w:pPr>
      <w:r>
        <w:rPr>
          <w:color w:val="000000"/>
          <w:lang w:eastAsia="ru-RU" w:bidi="ru-RU"/>
        </w:rPr>
        <w:t>Настоящая Политика Оператора разработана в целях обеспечения реализации требований законодательства в области обработки персональных данных с учетом требований Конституции Российской Федерации, Федерального закона от 27 июля 2006 г. № 152-ФЗ «О персональных данных» (далее - Федеральный закон № 152-ФЗ), других законодательных и нормативных правовых актов Российской Федерации в области персональных данных.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numPr>
          <w:ilvl w:val="0"/>
          <w:numId w:val="24"/>
        </w:numPr>
        <w:shd w:val="clear" w:color="auto" w:fill="auto"/>
        <w:tabs>
          <w:tab w:val="left" w:pos="1699"/>
        </w:tabs>
        <w:spacing w:before="0"/>
        <w:ind w:left="300" w:right="420"/>
      </w:pPr>
      <w:r>
        <w:rPr>
          <w:color w:val="000000"/>
          <w:lang w:eastAsia="ru-RU" w:bidi="ru-RU"/>
        </w:rPr>
        <w:t>Политика определяет основные права и обязанности Оператора и субъектов персональных данных, цели обработки персональных данных, правовые основания обработки персональных данных, категории обрабатываемых персональных данных, категории субъектов персональных данных, порядок и условия обработки персональных данных, а также меры по обеспечению безопасности персональных данных при их обработке, применяемые Оператором.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numPr>
          <w:ilvl w:val="0"/>
          <w:numId w:val="24"/>
        </w:numPr>
        <w:shd w:val="clear" w:color="auto" w:fill="auto"/>
        <w:tabs>
          <w:tab w:val="left" w:pos="1699"/>
        </w:tabs>
        <w:spacing w:before="0"/>
        <w:ind w:left="300" w:right="420"/>
      </w:pPr>
      <w:r>
        <w:rPr>
          <w:color w:val="000000"/>
          <w:lang w:eastAsia="ru-RU" w:bidi="ru-RU"/>
        </w:rPr>
        <w:t>Для целей настоящей Политики используются следующие основные понятия: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shd w:val="clear" w:color="auto" w:fill="auto"/>
        <w:spacing w:before="0"/>
        <w:ind w:left="300" w:right="420"/>
      </w:pPr>
      <w:r>
        <w:rPr>
          <w:color w:val="000000"/>
          <w:lang w:eastAsia="ru-RU" w:bidi="ru-RU"/>
        </w:rPr>
        <w:t xml:space="preserve">Персональные данные - любая информация, относящаяся к прямо или косвенно </w:t>
      </w:r>
      <w:proofErr w:type="gramStart"/>
      <w:r w:rsidR="009510CA">
        <w:rPr>
          <w:color w:val="000000"/>
          <w:lang w:eastAsia="ru-RU" w:bidi="ru-RU"/>
        </w:rPr>
        <w:t>определенному</w:t>
      </w:r>
      <w:proofErr w:type="gramEnd"/>
      <w:r>
        <w:rPr>
          <w:color w:val="000000"/>
          <w:lang w:eastAsia="ru-RU" w:bidi="ru-RU"/>
        </w:rPr>
        <w:t xml:space="preserve"> или определяемому физическому лицу (субъекту персональных данных).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shd w:val="clear" w:color="auto" w:fill="auto"/>
        <w:spacing w:before="0"/>
        <w:ind w:left="300" w:right="420"/>
      </w:pPr>
      <w:r>
        <w:rPr>
          <w:color w:val="000000"/>
          <w:lang w:eastAsia="ru-RU" w:bidi="ru-RU"/>
        </w:rPr>
        <w:t>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shd w:val="clear" w:color="auto" w:fill="auto"/>
        <w:spacing w:before="0"/>
        <w:ind w:left="300" w:right="420"/>
      </w:pPr>
      <w:r>
        <w:rPr>
          <w:color w:val="000000"/>
          <w:lang w:eastAsia="ru-RU" w:bidi="ru-RU"/>
        </w:rPr>
        <w:t>Врачебная тайна - соблюдение конфиденциальности информации о факте обращения гражданина за оказанием медицинской помощи, состоянии его здоровья и диагнозе, иных сведений, полученных при его медицинском обследовании и лечении.</w:t>
      </w:r>
    </w:p>
    <w:p w:rsidR="00716BCB" w:rsidRDefault="00716BCB" w:rsidP="00716BCB">
      <w:pPr>
        <w:pStyle w:val="20"/>
        <w:framePr w:w="10099" w:h="12259" w:hRule="exact" w:wrap="none" w:vAnchor="page" w:hAnchor="page" w:x="1141" w:y="3079"/>
        <w:shd w:val="clear" w:color="auto" w:fill="auto"/>
        <w:spacing w:before="0"/>
        <w:ind w:left="300"/>
      </w:pPr>
      <w:r>
        <w:rPr>
          <w:color w:val="000000"/>
          <w:lang w:eastAsia="ru-RU" w:bidi="ru-RU"/>
        </w:rPr>
        <w:t>Обработка персональных данных - любое действие (операция) или</w:t>
      </w:r>
    </w:p>
    <w:p w:rsidR="000C3777" w:rsidRDefault="000C3777" w:rsidP="00716BCB">
      <w:pPr>
        <w:widowControl/>
        <w:suppressAutoHyphens w:val="0"/>
        <w:autoSpaceDN/>
        <w:ind w:left="5664" w:firstLine="708"/>
        <w:textAlignment w:val="auto"/>
        <w:rPr>
          <w:b/>
          <w:sz w:val="28"/>
          <w:szCs w:val="28"/>
        </w:rPr>
      </w:pPr>
    </w:p>
    <w:sectPr w:rsidR="000C3777" w:rsidSect="00130234">
      <w:headerReference w:type="default" r:id="rId8"/>
      <w:headerReference w:type="first" r:id="rId9"/>
      <w:pgSz w:w="11906" w:h="16838"/>
      <w:pgMar w:top="284" w:right="851" w:bottom="567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129" w:rsidRDefault="00C64129">
      <w:r>
        <w:separator/>
      </w:r>
    </w:p>
  </w:endnote>
  <w:endnote w:type="continuationSeparator" w:id="0">
    <w:p w:rsidR="00C64129" w:rsidRDefault="00C64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129" w:rsidRDefault="00C64129">
      <w:r>
        <w:separator/>
      </w:r>
    </w:p>
  </w:footnote>
  <w:footnote w:type="continuationSeparator" w:id="0">
    <w:p w:rsidR="00C64129" w:rsidRDefault="00C64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A0F" w:rsidRDefault="00B074EC">
    <w:pPr>
      <w:pStyle w:val="a3"/>
      <w:jc w:val="center"/>
    </w:pPr>
    <w:r>
      <w:fldChar w:fldCharType="begin"/>
    </w:r>
    <w:r>
      <w:instrText xml:space="preserve"> PAGE </w:instrText>
    </w:r>
    <w:r>
      <w:fldChar w:fldCharType="separate"/>
    </w:r>
    <w:r w:rsidR="000C3777">
      <w:rPr>
        <w:noProof/>
      </w:rPr>
      <w:t>2</w:t>
    </w:r>
    <w:r>
      <w:fldChar w:fldCharType="end"/>
    </w:r>
  </w:p>
  <w:p w:rsidR="00CE7A0F" w:rsidRDefault="00C6412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CE2" w:rsidRPr="003011D1" w:rsidRDefault="004C5CE2" w:rsidP="004C5CE2">
    <w:pPr>
      <w:suppressAutoHyphens w:val="0"/>
      <w:autoSpaceDE w:val="0"/>
      <w:textAlignment w:val="auto"/>
      <w:rPr>
        <w:b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F4B79"/>
    <w:multiLevelType w:val="hybridMultilevel"/>
    <w:tmpl w:val="A130228A"/>
    <w:lvl w:ilvl="0" w:tplc="FAA2E166">
      <w:start w:val="13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37943"/>
    <w:multiLevelType w:val="multilevel"/>
    <w:tmpl w:val="890C202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E84DA7"/>
    <w:multiLevelType w:val="hybridMultilevel"/>
    <w:tmpl w:val="52F87D56"/>
    <w:lvl w:ilvl="0" w:tplc="E5AA3A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5206A"/>
    <w:multiLevelType w:val="hybridMultilevel"/>
    <w:tmpl w:val="D41CBA5C"/>
    <w:lvl w:ilvl="0" w:tplc="B12EA76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F18F0"/>
    <w:multiLevelType w:val="hybridMultilevel"/>
    <w:tmpl w:val="48D6A760"/>
    <w:lvl w:ilvl="0" w:tplc="00005976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E50B2F"/>
    <w:multiLevelType w:val="hybridMultilevel"/>
    <w:tmpl w:val="5B400620"/>
    <w:lvl w:ilvl="0" w:tplc="1D7A2B94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CF78F1"/>
    <w:multiLevelType w:val="hybridMultilevel"/>
    <w:tmpl w:val="A2B2F32A"/>
    <w:lvl w:ilvl="0" w:tplc="E5AA3A2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223DD"/>
    <w:multiLevelType w:val="hybridMultilevel"/>
    <w:tmpl w:val="1D8E164C"/>
    <w:lvl w:ilvl="0" w:tplc="BFE2EB8E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341BAC"/>
    <w:multiLevelType w:val="hybridMultilevel"/>
    <w:tmpl w:val="8EEC9470"/>
    <w:lvl w:ilvl="0" w:tplc="E9ECC954">
      <w:start w:val="1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BE0E02"/>
    <w:multiLevelType w:val="hybridMultilevel"/>
    <w:tmpl w:val="A1B055E8"/>
    <w:lvl w:ilvl="0" w:tplc="B5B09E70">
      <w:start w:val="1"/>
      <w:numFmt w:val="bullet"/>
      <w:suff w:val="space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88B7EC6"/>
    <w:multiLevelType w:val="hybridMultilevel"/>
    <w:tmpl w:val="9948F54A"/>
    <w:lvl w:ilvl="0" w:tplc="E8E419D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BC5829"/>
    <w:multiLevelType w:val="hybridMultilevel"/>
    <w:tmpl w:val="29A05238"/>
    <w:lvl w:ilvl="0" w:tplc="777AFD58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001A9"/>
    <w:multiLevelType w:val="hybridMultilevel"/>
    <w:tmpl w:val="BE72B9DE"/>
    <w:lvl w:ilvl="0" w:tplc="FDD697BC">
      <w:start w:val="1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A30F1C"/>
    <w:multiLevelType w:val="hybridMultilevel"/>
    <w:tmpl w:val="9BC8DB68"/>
    <w:lvl w:ilvl="0" w:tplc="8AE62AD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712E3C"/>
    <w:multiLevelType w:val="hybridMultilevel"/>
    <w:tmpl w:val="994C79F8"/>
    <w:lvl w:ilvl="0" w:tplc="9626C77C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8D7E43"/>
    <w:multiLevelType w:val="hybridMultilevel"/>
    <w:tmpl w:val="48D6A760"/>
    <w:lvl w:ilvl="0" w:tplc="0000597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945C99"/>
    <w:multiLevelType w:val="hybridMultilevel"/>
    <w:tmpl w:val="2EA8663A"/>
    <w:lvl w:ilvl="0" w:tplc="4EFA26EC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6338B5"/>
    <w:multiLevelType w:val="hybridMultilevel"/>
    <w:tmpl w:val="29A05238"/>
    <w:lvl w:ilvl="0" w:tplc="777AFD58">
      <w:start w:val="2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10C02"/>
    <w:multiLevelType w:val="hybridMultilevel"/>
    <w:tmpl w:val="B80AF426"/>
    <w:lvl w:ilvl="0" w:tplc="8AE62ADA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8D4F24"/>
    <w:multiLevelType w:val="hybridMultilevel"/>
    <w:tmpl w:val="ADA29F80"/>
    <w:lvl w:ilvl="0" w:tplc="1B98DABA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6E4528"/>
    <w:multiLevelType w:val="hybridMultilevel"/>
    <w:tmpl w:val="BB16B08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61012F54"/>
    <w:multiLevelType w:val="hybridMultilevel"/>
    <w:tmpl w:val="A130228A"/>
    <w:lvl w:ilvl="0" w:tplc="FAA2E166">
      <w:start w:val="1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4E3B9F"/>
    <w:multiLevelType w:val="hybridMultilevel"/>
    <w:tmpl w:val="9B9ACAFC"/>
    <w:lvl w:ilvl="0" w:tplc="AA864878">
      <w:start w:val="3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D24E95"/>
    <w:multiLevelType w:val="hybridMultilevel"/>
    <w:tmpl w:val="FED6017E"/>
    <w:lvl w:ilvl="0" w:tplc="0FE2BE1C">
      <w:start w:val="3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9"/>
  </w:num>
  <w:num w:numId="4">
    <w:abstractNumId w:val="6"/>
  </w:num>
  <w:num w:numId="5">
    <w:abstractNumId w:val="2"/>
  </w:num>
  <w:num w:numId="6">
    <w:abstractNumId w:val="15"/>
  </w:num>
  <w:num w:numId="7">
    <w:abstractNumId w:val="11"/>
  </w:num>
  <w:num w:numId="8">
    <w:abstractNumId w:val="3"/>
  </w:num>
  <w:num w:numId="9">
    <w:abstractNumId w:val="7"/>
  </w:num>
  <w:num w:numId="10">
    <w:abstractNumId w:val="5"/>
  </w:num>
  <w:num w:numId="11">
    <w:abstractNumId w:val="19"/>
  </w:num>
  <w:num w:numId="12">
    <w:abstractNumId w:val="16"/>
  </w:num>
  <w:num w:numId="13">
    <w:abstractNumId w:val="14"/>
  </w:num>
  <w:num w:numId="14">
    <w:abstractNumId w:val="22"/>
  </w:num>
  <w:num w:numId="15">
    <w:abstractNumId w:val="12"/>
  </w:num>
  <w:num w:numId="16">
    <w:abstractNumId w:val="13"/>
  </w:num>
  <w:num w:numId="17">
    <w:abstractNumId w:val="18"/>
  </w:num>
  <w:num w:numId="18">
    <w:abstractNumId w:val="21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C4E"/>
    <w:rsid w:val="00002F2F"/>
    <w:rsid w:val="00006726"/>
    <w:rsid w:val="000123DD"/>
    <w:rsid w:val="00034F22"/>
    <w:rsid w:val="000530E0"/>
    <w:rsid w:val="00070DF7"/>
    <w:rsid w:val="000762C9"/>
    <w:rsid w:val="000A494C"/>
    <w:rsid w:val="000C3777"/>
    <w:rsid w:val="000C5064"/>
    <w:rsid w:val="00130234"/>
    <w:rsid w:val="00132536"/>
    <w:rsid w:val="00184868"/>
    <w:rsid w:val="00196DAC"/>
    <w:rsid w:val="001B6F2B"/>
    <w:rsid w:val="001E09BE"/>
    <w:rsid w:val="00266318"/>
    <w:rsid w:val="002A193E"/>
    <w:rsid w:val="002A5CE3"/>
    <w:rsid w:val="002D48DD"/>
    <w:rsid w:val="002E5717"/>
    <w:rsid w:val="002F07AD"/>
    <w:rsid w:val="002F1F6D"/>
    <w:rsid w:val="003011D1"/>
    <w:rsid w:val="00330B0B"/>
    <w:rsid w:val="00345C22"/>
    <w:rsid w:val="003557AC"/>
    <w:rsid w:val="003714CA"/>
    <w:rsid w:val="003A13A0"/>
    <w:rsid w:val="003A6B2D"/>
    <w:rsid w:val="003D6A42"/>
    <w:rsid w:val="004073FF"/>
    <w:rsid w:val="004114D8"/>
    <w:rsid w:val="00427583"/>
    <w:rsid w:val="00440E89"/>
    <w:rsid w:val="00460E17"/>
    <w:rsid w:val="00492824"/>
    <w:rsid w:val="004A5665"/>
    <w:rsid w:val="004B07E1"/>
    <w:rsid w:val="004C495D"/>
    <w:rsid w:val="004C5CE2"/>
    <w:rsid w:val="004F1EBE"/>
    <w:rsid w:val="00503712"/>
    <w:rsid w:val="005447ED"/>
    <w:rsid w:val="00547B7B"/>
    <w:rsid w:val="0057405B"/>
    <w:rsid w:val="00575B87"/>
    <w:rsid w:val="005A1BBF"/>
    <w:rsid w:val="005B6CA3"/>
    <w:rsid w:val="005C34A8"/>
    <w:rsid w:val="005C44A0"/>
    <w:rsid w:val="005D70AC"/>
    <w:rsid w:val="005D7E45"/>
    <w:rsid w:val="005F2541"/>
    <w:rsid w:val="00620B1C"/>
    <w:rsid w:val="0063524C"/>
    <w:rsid w:val="006744E4"/>
    <w:rsid w:val="00686520"/>
    <w:rsid w:val="006A27B2"/>
    <w:rsid w:val="006A77BD"/>
    <w:rsid w:val="006C044C"/>
    <w:rsid w:val="006C258F"/>
    <w:rsid w:val="0070412C"/>
    <w:rsid w:val="00716BCB"/>
    <w:rsid w:val="00720209"/>
    <w:rsid w:val="00744F27"/>
    <w:rsid w:val="007606EA"/>
    <w:rsid w:val="007A6AC7"/>
    <w:rsid w:val="007D1D67"/>
    <w:rsid w:val="007E1882"/>
    <w:rsid w:val="00816918"/>
    <w:rsid w:val="00827909"/>
    <w:rsid w:val="00831639"/>
    <w:rsid w:val="00836A77"/>
    <w:rsid w:val="008719D9"/>
    <w:rsid w:val="008815CD"/>
    <w:rsid w:val="00894B14"/>
    <w:rsid w:val="009510CA"/>
    <w:rsid w:val="009656EF"/>
    <w:rsid w:val="00973B0A"/>
    <w:rsid w:val="009B52DC"/>
    <w:rsid w:val="009D43AE"/>
    <w:rsid w:val="009F0518"/>
    <w:rsid w:val="00A16C76"/>
    <w:rsid w:val="00A1799F"/>
    <w:rsid w:val="00A24D46"/>
    <w:rsid w:val="00A30F99"/>
    <w:rsid w:val="00A34500"/>
    <w:rsid w:val="00A54635"/>
    <w:rsid w:val="00A74E73"/>
    <w:rsid w:val="00A83587"/>
    <w:rsid w:val="00A85994"/>
    <w:rsid w:val="00A97B6A"/>
    <w:rsid w:val="00AA60B7"/>
    <w:rsid w:val="00AB6915"/>
    <w:rsid w:val="00AC0B6B"/>
    <w:rsid w:val="00AC132F"/>
    <w:rsid w:val="00B00605"/>
    <w:rsid w:val="00B074EC"/>
    <w:rsid w:val="00B226AA"/>
    <w:rsid w:val="00B26924"/>
    <w:rsid w:val="00B416ED"/>
    <w:rsid w:val="00B707F7"/>
    <w:rsid w:val="00B84B96"/>
    <w:rsid w:val="00B97E83"/>
    <w:rsid w:val="00BA3442"/>
    <w:rsid w:val="00BB38A8"/>
    <w:rsid w:val="00BF2D18"/>
    <w:rsid w:val="00C05E12"/>
    <w:rsid w:val="00C253AB"/>
    <w:rsid w:val="00C337EE"/>
    <w:rsid w:val="00C5221C"/>
    <w:rsid w:val="00C64129"/>
    <w:rsid w:val="00C7118A"/>
    <w:rsid w:val="00CA146B"/>
    <w:rsid w:val="00CE54AE"/>
    <w:rsid w:val="00D01B71"/>
    <w:rsid w:val="00D068D6"/>
    <w:rsid w:val="00D64B88"/>
    <w:rsid w:val="00D81861"/>
    <w:rsid w:val="00D85D05"/>
    <w:rsid w:val="00DD674B"/>
    <w:rsid w:val="00E0530A"/>
    <w:rsid w:val="00E07ED2"/>
    <w:rsid w:val="00E360AA"/>
    <w:rsid w:val="00E621AD"/>
    <w:rsid w:val="00E94FD0"/>
    <w:rsid w:val="00E95A02"/>
    <w:rsid w:val="00EA10AE"/>
    <w:rsid w:val="00EA16F9"/>
    <w:rsid w:val="00EA7B6D"/>
    <w:rsid w:val="00ED49E6"/>
    <w:rsid w:val="00EF673A"/>
    <w:rsid w:val="00F0464F"/>
    <w:rsid w:val="00F25BAF"/>
    <w:rsid w:val="00F4465E"/>
    <w:rsid w:val="00F5586F"/>
    <w:rsid w:val="00F62492"/>
    <w:rsid w:val="00F77058"/>
    <w:rsid w:val="00F878EB"/>
    <w:rsid w:val="00FC369F"/>
    <w:rsid w:val="00FD5C4E"/>
    <w:rsid w:val="00FE6264"/>
    <w:rsid w:val="00FF0401"/>
    <w:rsid w:val="00FF6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449C3"/>
  <w15:chartTrackingRefBased/>
  <w15:docId w15:val="{A65903EB-A43A-43AC-A995-DA222B93C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344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A344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header"/>
    <w:basedOn w:val="Standard"/>
    <w:link w:val="a4"/>
    <w:uiPriority w:val="99"/>
    <w:rsid w:val="00BA34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A34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A3442"/>
    <w:pPr>
      <w:widowControl w:val="0"/>
      <w:suppressAutoHyphens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5D7E45"/>
    <w:pPr>
      <w:widowControl/>
      <w:suppressAutoHyphens w:val="0"/>
      <w:autoSpaceDN/>
      <w:spacing w:after="160" w:line="25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4C5CE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C5CE2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">
    <w:name w:val="Основной текст (3)_"/>
    <w:basedOn w:val="a0"/>
    <w:link w:val="30"/>
    <w:rsid w:val="000C37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0C377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0"/>
    <w:rsid w:val="000C3777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C3777"/>
    <w:pPr>
      <w:shd w:val="clear" w:color="auto" w:fill="FFFFFF"/>
      <w:suppressAutoHyphens w:val="0"/>
      <w:autoSpaceDN/>
      <w:spacing w:after="60" w:line="0" w:lineRule="atLeast"/>
      <w:jc w:val="center"/>
      <w:textAlignment w:val="auto"/>
    </w:pPr>
    <w:rPr>
      <w:sz w:val="28"/>
      <w:szCs w:val="28"/>
      <w:lang w:eastAsia="en-US"/>
    </w:rPr>
  </w:style>
  <w:style w:type="paragraph" w:customStyle="1" w:styleId="40">
    <w:name w:val="Основной текст (4)"/>
    <w:basedOn w:val="a"/>
    <w:link w:val="4"/>
    <w:rsid w:val="000C3777"/>
    <w:pPr>
      <w:shd w:val="clear" w:color="auto" w:fill="FFFFFF"/>
      <w:suppressAutoHyphens w:val="0"/>
      <w:autoSpaceDN/>
      <w:spacing w:before="60" w:after="720" w:line="0" w:lineRule="atLeast"/>
      <w:jc w:val="both"/>
      <w:textAlignment w:val="auto"/>
    </w:pPr>
    <w:rPr>
      <w:b/>
      <w:bCs/>
      <w:sz w:val="28"/>
      <w:szCs w:val="28"/>
      <w:lang w:eastAsia="en-US"/>
    </w:rPr>
  </w:style>
  <w:style w:type="paragraph" w:customStyle="1" w:styleId="20">
    <w:name w:val="Основной текст (2)"/>
    <w:basedOn w:val="a"/>
    <w:link w:val="2"/>
    <w:rsid w:val="000C3777"/>
    <w:pPr>
      <w:shd w:val="clear" w:color="auto" w:fill="FFFFFF"/>
      <w:suppressAutoHyphens w:val="0"/>
      <w:autoSpaceDN/>
      <w:spacing w:before="420" w:line="317" w:lineRule="exact"/>
      <w:ind w:firstLine="720"/>
      <w:jc w:val="both"/>
      <w:textAlignment w:val="auto"/>
    </w:pPr>
    <w:rPr>
      <w:sz w:val="28"/>
      <w:szCs w:val="28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7E188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E188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86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BCF6E-3173-4398-92DF-38483F8F2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d33</dc:creator>
  <cp:keywords/>
  <dc:description/>
  <cp:lastModifiedBy>Пользователь Windows</cp:lastModifiedBy>
  <cp:revision>5</cp:revision>
  <cp:lastPrinted>2022-03-28T09:24:00Z</cp:lastPrinted>
  <dcterms:created xsi:type="dcterms:W3CDTF">2022-03-28T08:55:00Z</dcterms:created>
  <dcterms:modified xsi:type="dcterms:W3CDTF">2023-07-28T12:34:00Z</dcterms:modified>
</cp:coreProperties>
</file>