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09F" w:rsidRDefault="00986870" w:rsidP="00986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567055" cy="499745"/>
            <wp:effectExtent l="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                  </w:t>
      </w:r>
      <w:r w:rsidR="0067209F" w:rsidRPr="00BB0535">
        <w:rPr>
          <w:rFonts w:ascii="Times New Roman" w:hAnsi="Times New Roman" w:cs="Times New Roman"/>
        </w:rPr>
        <w:t>Государственное автономное учреждение Республики Татарстан</w:t>
      </w:r>
    </w:p>
    <w:p w:rsidR="0067209F" w:rsidRPr="0040393C" w:rsidRDefault="0067209F" w:rsidP="006720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0535">
        <w:rPr>
          <w:rFonts w:ascii="Times New Roman" w:hAnsi="Times New Roman" w:cs="Times New Roman"/>
          <w:b/>
          <w:sz w:val="24"/>
          <w:szCs w:val="24"/>
        </w:rPr>
        <w:t>«Диспетчерский центр Министерства здравоохранения Республики Татарстан»</w:t>
      </w:r>
      <w:r w:rsidRPr="00BB0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B51" w:rsidRPr="0040393C" w:rsidRDefault="00533B51" w:rsidP="00533B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B51" w:rsidRPr="0040393C" w:rsidRDefault="00533B51" w:rsidP="00533B5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33B51" w:rsidRPr="0054070A" w:rsidRDefault="00533B51" w:rsidP="00533B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070A">
        <w:rPr>
          <w:rFonts w:ascii="Times New Roman" w:hAnsi="Times New Roman" w:cs="Times New Roman"/>
          <w:b/>
          <w:sz w:val="26"/>
          <w:szCs w:val="26"/>
        </w:rPr>
        <w:t xml:space="preserve">Памятка </w:t>
      </w:r>
      <w:r>
        <w:rPr>
          <w:rFonts w:ascii="Times New Roman" w:hAnsi="Times New Roman" w:cs="Times New Roman"/>
          <w:b/>
          <w:sz w:val="26"/>
          <w:szCs w:val="26"/>
        </w:rPr>
        <w:t>для пациента</w:t>
      </w:r>
      <w:r w:rsidRPr="0054070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33B51" w:rsidRPr="005C0EC7" w:rsidRDefault="00533B51" w:rsidP="00533B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EC7">
        <w:rPr>
          <w:rFonts w:ascii="Times New Roman" w:hAnsi="Times New Roman" w:cs="Times New Roman"/>
          <w:sz w:val="24"/>
          <w:szCs w:val="24"/>
        </w:rPr>
        <w:t>при направлении на лечение</w:t>
      </w:r>
      <w:r>
        <w:rPr>
          <w:rFonts w:ascii="Times New Roman" w:hAnsi="Times New Roman" w:cs="Times New Roman"/>
          <w:sz w:val="24"/>
          <w:szCs w:val="24"/>
        </w:rPr>
        <w:t>, консультацию</w:t>
      </w:r>
      <w:r w:rsidRPr="005C0EC7">
        <w:rPr>
          <w:rFonts w:ascii="Times New Roman" w:hAnsi="Times New Roman" w:cs="Times New Roman"/>
          <w:sz w:val="24"/>
          <w:szCs w:val="24"/>
        </w:rPr>
        <w:t xml:space="preserve"> для оказания высокотехнологичной медицинской помощи за пределами Республики Татарстан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08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федеральных медицинских организациях</w:t>
      </w:r>
    </w:p>
    <w:p w:rsidR="00533B51" w:rsidRPr="00DF103B" w:rsidRDefault="00533B51" w:rsidP="00533B51">
      <w:pPr>
        <w:pStyle w:val="a5"/>
        <w:rPr>
          <w:color w:val="FF0000"/>
          <w:sz w:val="28"/>
          <w:szCs w:val="28"/>
        </w:rPr>
      </w:pPr>
    </w:p>
    <w:p w:rsidR="00776E92" w:rsidRPr="00433246" w:rsidRDefault="00776E92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>1. Направление пациентов на лечение, консультацию в федеральные медицинские организации за пределы Республики Татарстан осуще</w:t>
      </w:r>
      <w:r w:rsidR="003B4EFD" w:rsidRPr="00433246">
        <w:rPr>
          <w:rFonts w:ascii="Times New Roman" w:hAnsi="Times New Roman" w:cs="Times New Roman"/>
          <w:sz w:val="24"/>
          <w:szCs w:val="24"/>
        </w:rPr>
        <w:t>ствляется на основании решения в</w:t>
      </w:r>
      <w:r w:rsidRPr="00433246">
        <w:rPr>
          <w:rFonts w:ascii="Times New Roman" w:hAnsi="Times New Roman" w:cs="Times New Roman"/>
          <w:sz w:val="24"/>
          <w:szCs w:val="24"/>
        </w:rPr>
        <w:t>рачебной комиссии медицинской организации, оказывающей высокотехнологичную медицинскую помощь (РКБ МЗ РТ, ДРКБ МЗ РТ, МКДЦ, РКОБ МЗ РТ, РКОД МЗ РТ, РПБ МЗ РТ и т.д.).</w:t>
      </w:r>
    </w:p>
    <w:p w:rsidR="00776E92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 </w:t>
      </w:r>
      <w:r w:rsidR="00776E92" w:rsidRPr="00433246">
        <w:rPr>
          <w:rFonts w:ascii="Times New Roman" w:hAnsi="Times New Roman" w:cs="Times New Roman"/>
          <w:sz w:val="24"/>
          <w:szCs w:val="24"/>
        </w:rPr>
        <w:t xml:space="preserve">Документы пациентов из медицинской организации централизовано поступают Государственное автономное учреждение Республики Татарстан «Диспетчерский центр Министерства здравоохранения Республики Татарстан» (далее – ДЦ МЗ РТ). 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>Пакет документов содержит информацию о рекомендуемом виде высокотехнологичной медицинской помощи и федеральной медицинской организации, где эта медицинская помощь будет оказываться.</w:t>
      </w:r>
    </w:p>
    <w:p w:rsidR="00533B51" w:rsidRPr="00433246" w:rsidRDefault="00533B51" w:rsidP="004332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Специалист ДЦ МЗ РТ, имеющий доступ </w:t>
      </w:r>
      <w:r w:rsidR="003B4EFD" w:rsidRPr="00433246">
        <w:rPr>
          <w:rFonts w:ascii="Times New Roman" w:hAnsi="Times New Roman" w:cs="Times New Roman"/>
          <w:sz w:val="24"/>
          <w:szCs w:val="24"/>
        </w:rPr>
        <w:t>в информационную систему Минздрава</w:t>
      </w:r>
      <w:r w:rsidRPr="00433246">
        <w:rPr>
          <w:rFonts w:ascii="Times New Roman" w:hAnsi="Times New Roman" w:cs="Times New Roman"/>
          <w:sz w:val="24"/>
          <w:szCs w:val="24"/>
        </w:rPr>
        <w:t xml:space="preserve"> Р</w:t>
      </w:r>
      <w:r w:rsidR="003B4EFD" w:rsidRPr="00433246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433246">
        <w:rPr>
          <w:rFonts w:ascii="Times New Roman" w:hAnsi="Times New Roman" w:cs="Times New Roman"/>
          <w:sz w:val="24"/>
          <w:szCs w:val="24"/>
        </w:rPr>
        <w:t>Ф</w:t>
      </w:r>
      <w:r w:rsidR="003B4EFD" w:rsidRPr="00433246">
        <w:rPr>
          <w:rFonts w:ascii="Times New Roman" w:hAnsi="Times New Roman" w:cs="Times New Roman"/>
          <w:sz w:val="24"/>
          <w:szCs w:val="24"/>
        </w:rPr>
        <w:t>едерации</w:t>
      </w:r>
      <w:r w:rsidRPr="00433246">
        <w:rPr>
          <w:rFonts w:ascii="Times New Roman" w:hAnsi="Times New Roman" w:cs="Times New Roman"/>
          <w:sz w:val="24"/>
          <w:szCs w:val="24"/>
        </w:rPr>
        <w:t xml:space="preserve"> оформляет, и в электронном виде направляет документы пациентов на рассмотрение в рекомендуемую федеральную медицинскую организацию.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>Федеральная медицинская организация, по регламенту, в течение 10 рабочих дней</w:t>
      </w:r>
      <w:r w:rsidR="003B4EFD" w:rsidRPr="00433246">
        <w:rPr>
          <w:rFonts w:ascii="Times New Roman" w:hAnsi="Times New Roman" w:cs="Times New Roman"/>
          <w:sz w:val="24"/>
          <w:szCs w:val="24"/>
        </w:rPr>
        <w:t>,</w:t>
      </w:r>
      <w:r w:rsidRPr="00433246">
        <w:rPr>
          <w:rFonts w:ascii="Times New Roman" w:hAnsi="Times New Roman" w:cs="Times New Roman"/>
          <w:sz w:val="24"/>
          <w:szCs w:val="24"/>
        </w:rPr>
        <w:t xml:space="preserve"> рассматривает медицинские документы, и сообщает о принятом решении (сроки могут быть изменены федеральной медицинской организацией).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 Принятое федеральной медицинской организацией решение, будет Вам сообщено специалистом ДЦ МЗ РТ одним из ниже перечисленных способов</w:t>
      </w:r>
      <w:r w:rsidRPr="00433246">
        <w:rPr>
          <w:rFonts w:ascii="Times New Roman" w:hAnsi="Times New Roman" w:cs="Times New Roman"/>
          <w:b/>
          <w:sz w:val="24"/>
          <w:szCs w:val="24"/>
        </w:rPr>
        <w:t>*</w:t>
      </w:r>
      <w:r w:rsidRPr="004332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>- по телефону;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- по электронной почте; 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- информационным письмом; 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>- через медицинскую организацию по месту жительства.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3246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433246">
        <w:rPr>
          <w:rFonts w:ascii="Times New Roman" w:hAnsi="Times New Roman" w:cs="Times New Roman"/>
          <w:i/>
          <w:sz w:val="24"/>
          <w:szCs w:val="24"/>
        </w:rPr>
        <w:t xml:space="preserve"> информация предоставляется на основании контактных данных, указанных пациентом в заявлении «О согласии на обработку персональных данных». 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246">
        <w:rPr>
          <w:rFonts w:ascii="Times New Roman" w:hAnsi="Times New Roman" w:cs="Times New Roman"/>
          <w:b/>
          <w:sz w:val="24"/>
          <w:szCs w:val="24"/>
        </w:rPr>
        <w:t xml:space="preserve">До Вас будет доведена следующая информация: 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- № талона-направления ВМП (на сайте </w:t>
      </w:r>
      <w:hyperlink r:id="rId9" w:history="1">
        <w:r w:rsidRPr="00433246">
          <w:rPr>
            <w:rStyle w:val="a3"/>
            <w:rFonts w:ascii="Times New Roman" w:hAnsi="Times New Roman" w:cs="Times New Roman"/>
            <w:sz w:val="24"/>
            <w:szCs w:val="24"/>
          </w:rPr>
          <w:t>http://talon.rosminzdrav.ru</w:t>
        </w:r>
      </w:hyperlink>
      <w:r w:rsidRPr="00433246">
        <w:rPr>
          <w:rFonts w:ascii="Times New Roman" w:hAnsi="Times New Roman" w:cs="Times New Roman"/>
          <w:sz w:val="24"/>
          <w:szCs w:val="24"/>
        </w:rPr>
        <w:t xml:space="preserve"> По </w:t>
      </w:r>
      <w:r w:rsidR="00776E92" w:rsidRPr="00433246">
        <w:rPr>
          <w:rFonts w:ascii="Times New Roman" w:hAnsi="Times New Roman" w:cs="Times New Roman"/>
          <w:sz w:val="24"/>
          <w:szCs w:val="24"/>
        </w:rPr>
        <w:t xml:space="preserve">номеру </w:t>
      </w:r>
      <w:r w:rsidRPr="00433246">
        <w:rPr>
          <w:rFonts w:ascii="Times New Roman" w:hAnsi="Times New Roman" w:cs="Times New Roman"/>
          <w:sz w:val="24"/>
          <w:szCs w:val="24"/>
        </w:rPr>
        <w:t xml:space="preserve">талона-направления ВМП можно получить информацию о ходе рассмотрения документов, распечатать талон-направление);  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- название и адрес федеральной медицинской организации, в которую Вы направлены; 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- дата госпитализации или консультации; 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>- перечень необходимых анализов и обследований к моменту госпитализации или консультации;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>-</w:t>
      </w:r>
      <w:r w:rsidRPr="00433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3246">
        <w:rPr>
          <w:rFonts w:ascii="Times New Roman" w:hAnsi="Times New Roman" w:cs="Times New Roman"/>
          <w:sz w:val="24"/>
          <w:szCs w:val="24"/>
        </w:rPr>
        <w:t>причина отказа в госпитализации или консультации на основании заключения федеральной медицинской организации.</w:t>
      </w:r>
    </w:p>
    <w:p w:rsidR="00AD6A3C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b/>
          <w:sz w:val="24"/>
          <w:szCs w:val="24"/>
        </w:rPr>
        <w:t xml:space="preserve">2. В случаях направления Вас или ребенка по рекомендации (приглашению) федеральной медицинской организации на лечение или консультацию, </w:t>
      </w:r>
      <w:r w:rsidRPr="00433246">
        <w:rPr>
          <w:rFonts w:ascii="Times New Roman" w:hAnsi="Times New Roman" w:cs="Times New Roman"/>
          <w:sz w:val="24"/>
          <w:szCs w:val="24"/>
        </w:rPr>
        <w:t>Вам необходимо предоставить в ДЦ МЗ РТ</w:t>
      </w:r>
      <w:r w:rsidR="00AD6A3C" w:rsidRPr="00433246">
        <w:rPr>
          <w:rFonts w:ascii="Times New Roman" w:hAnsi="Times New Roman" w:cs="Times New Roman"/>
          <w:sz w:val="24"/>
          <w:szCs w:val="24"/>
        </w:rPr>
        <w:t>:</w:t>
      </w:r>
    </w:p>
    <w:p w:rsidR="003B4EFD" w:rsidRPr="00433246" w:rsidRDefault="00AD6A3C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>-</w:t>
      </w:r>
      <w:r w:rsidR="00533B51" w:rsidRPr="00433246">
        <w:rPr>
          <w:rFonts w:ascii="Times New Roman" w:hAnsi="Times New Roman" w:cs="Times New Roman"/>
          <w:sz w:val="24"/>
          <w:szCs w:val="24"/>
        </w:rPr>
        <w:t xml:space="preserve"> </w:t>
      </w:r>
      <w:r w:rsidR="00533B51" w:rsidRPr="00433246">
        <w:rPr>
          <w:rFonts w:ascii="Times New Roman" w:hAnsi="Times New Roman" w:cs="Times New Roman"/>
          <w:b/>
          <w:sz w:val="24"/>
          <w:szCs w:val="24"/>
        </w:rPr>
        <w:t xml:space="preserve">копию выписки из истории болезни </w:t>
      </w:r>
      <w:r w:rsidR="003B4EFD" w:rsidRPr="00433246">
        <w:rPr>
          <w:rFonts w:ascii="Times New Roman" w:hAnsi="Times New Roman" w:cs="Times New Roman"/>
          <w:b/>
          <w:sz w:val="24"/>
          <w:szCs w:val="24"/>
        </w:rPr>
        <w:t>федеральной медицинской организации</w:t>
      </w:r>
      <w:r w:rsidR="003B4EFD" w:rsidRPr="00433246">
        <w:rPr>
          <w:rFonts w:ascii="Times New Roman" w:hAnsi="Times New Roman" w:cs="Times New Roman"/>
          <w:sz w:val="24"/>
          <w:szCs w:val="24"/>
          <w:u w:val="single"/>
        </w:rPr>
        <w:t xml:space="preserve"> позднее 15 дней до даты госпитализации, консультации </w:t>
      </w:r>
      <w:r w:rsidR="003B4EFD" w:rsidRPr="00433246">
        <w:rPr>
          <w:rFonts w:ascii="Times New Roman" w:hAnsi="Times New Roman" w:cs="Times New Roman"/>
          <w:sz w:val="24"/>
          <w:szCs w:val="24"/>
        </w:rPr>
        <w:t xml:space="preserve">или </w:t>
      </w:r>
      <w:r w:rsidR="003B4EFD" w:rsidRPr="00433246">
        <w:rPr>
          <w:rFonts w:ascii="Times New Roman" w:hAnsi="Times New Roman" w:cs="Times New Roman"/>
          <w:b/>
          <w:sz w:val="24"/>
          <w:szCs w:val="24"/>
        </w:rPr>
        <w:t>копию заключения консультанта федеральной медицинской организации;</w:t>
      </w:r>
      <w:r w:rsidR="00533B51" w:rsidRPr="004332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  <w:u w:val="single"/>
        </w:rPr>
        <w:t>копии документов: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b/>
          <w:sz w:val="24"/>
          <w:szCs w:val="24"/>
        </w:rPr>
        <w:t>- паспорта</w:t>
      </w:r>
      <w:r w:rsidRPr="00433246">
        <w:rPr>
          <w:rFonts w:ascii="Times New Roman" w:hAnsi="Times New Roman" w:cs="Times New Roman"/>
          <w:sz w:val="24"/>
          <w:szCs w:val="24"/>
        </w:rPr>
        <w:t xml:space="preserve"> гражданина Российской Федерации или </w:t>
      </w:r>
      <w:r w:rsidRPr="00433246">
        <w:rPr>
          <w:rFonts w:ascii="Times New Roman" w:hAnsi="Times New Roman" w:cs="Times New Roman"/>
          <w:b/>
          <w:sz w:val="24"/>
          <w:szCs w:val="24"/>
        </w:rPr>
        <w:t>свидетельства о рождении</w:t>
      </w:r>
      <w:r w:rsidRPr="00433246">
        <w:rPr>
          <w:rFonts w:ascii="Times New Roman" w:hAnsi="Times New Roman" w:cs="Times New Roman"/>
          <w:sz w:val="24"/>
          <w:szCs w:val="24"/>
        </w:rPr>
        <w:t xml:space="preserve"> (ребенка); 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- </w:t>
      </w:r>
      <w:r w:rsidRPr="00433246">
        <w:rPr>
          <w:rFonts w:ascii="Times New Roman" w:hAnsi="Times New Roman" w:cs="Times New Roman"/>
          <w:b/>
          <w:sz w:val="24"/>
          <w:szCs w:val="24"/>
        </w:rPr>
        <w:t>полиса</w:t>
      </w:r>
      <w:r w:rsidRPr="00433246">
        <w:rPr>
          <w:rFonts w:ascii="Times New Roman" w:hAnsi="Times New Roman" w:cs="Times New Roman"/>
          <w:sz w:val="24"/>
          <w:szCs w:val="24"/>
        </w:rPr>
        <w:t xml:space="preserve"> обязательного медицинского страхования; 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- </w:t>
      </w:r>
      <w:r w:rsidRPr="00433246">
        <w:rPr>
          <w:rFonts w:ascii="Times New Roman" w:hAnsi="Times New Roman" w:cs="Times New Roman"/>
          <w:b/>
          <w:sz w:val="24"/>
          <w:szCs w:val="24"/>
        </w:rPr>
        <w:t>свидетельства обязательного пенсионного страхования</w:t>
      </w:r>
      <w:r w:rsidR="00A63388" w:rsidRPr="00433246">
        <w:rPr>
          <w:rFonts w:ascii="Times New Roman" w:hAnsi="Times New Roman" w:cs="Times New Roman"/>
          <w:sz w:val="24"/>
          <w:szCs w:val="24"/>
        </w:rPr>
        <w:t xml:space="preserve"> пациента (СНИЛС)</w:t>
      </w:r>
      <w:r w:rsidRPr="00433246">
        <w:rPr>
          <w:rFonts w:ascii="Times New Roman" w:hAnsi="Times New Roman" w:cs="Times New Roman"/>
          <w:sz w:val="24"/>
          <w:szCs w:val="24"/>
        </w:rPr>
        <w:t>;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- </w:t>
      </w:r>
      <w:r w:rsidRPr="00433246">
        <w:rPr>
          <w:rFonts w:ascii="Times New Roman" w:hAnsi="Times New Roman" w:cs="Times New Roman"/>
          <w:b/>
          <w:sz w:val="24"/>
          <w:szCs w:val="24"/>
        </w:rPr>
        <w:t>справки об инвалидности</w:t>
      </w:r>
      <w:r w:rsidR="00AD6A3C" w:rsidRPr="00433246">
        <w:rPr>
          <w:rFonts w:ascii="Times New Roman" w:hAnsi="Times New Roman" w:cs="Times New Roman"/>
          <w:sz w:val="24"/>
          <w:szCs w:val="24"/>
        </w:rPr>
        <w:t xml:space="preserve"> (при наличии);</w:t>
      </w:r>
    </w:p>
    <w:p w:rsidR="00AD6A3C" w:rsidRPr="00433246" w:rsidRDefault="00AD6A3C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246">
        <w:rPr>
          <w:rFonts w:ascii="Times New Roman" w:hAnsi="Times New Roman" w:cs="Times New Roman"/>
          <w:b/>
          <w:sz w:val="24"/>
          <w:szCs w:val="24"/>
        </w:rPr>
        <w:lastRenderedPageBreak/>
        <w:t>- справки</w:t>
      </w:r>
      <w:r w:rsidRPr="00433246">
        <w:rPr>
          <w:rFonts w:ascii="Times New Roman" w:hAnsi="Times New Roman" w:cs="Times New Roman"/>
          <w:sz w:val="24"/>
          <w:szCs w:val="24"/>
        </w:rPr>
        <w:t xml:space="preserve"> о регистрации ребенка (ф-38).</w:t>
      </w:r>
    </w:p>
    <w:p w:rsidR="00AD6A3C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>- для детей до 14 лет</w:t>
      </w:r>
      <w:r w:rsidRPr="00433246">
        <w:rPr>
          <w:rFonts w:ascii="Times New Roman" w:hAnsi="Times New Roman" w:cs="Times New Roman"/>
          <w:b/>
          <w:sz w:val="24"/>
          <w:szCs w:val="24"/>
        </w:rPr>
        <w:t xml:space="preserve"> копию паспорта</w:t>
      </w:r>
      <w:r w:rsidRPr="00433246">
        <w:rPr>
          <w:rFonts w:ascii="Times New Roman" w:hAnsi="Times New Roman" w:cs="Times New Roman"/>
          <w:sz w:val="24"/>
          <w:szCs w:val="24"/>
        </w:rPr>
        <w:t xml:space="preserve"> </w:t>
      </w:r>
      <w:r w:rsidRPr="00433246">
        <w:rPr>
          <w:rFonts w:ascii="Times New Roman" w:hAnsi="Times New Roman" w:cs="Times New Roman"/>
          <w:b/>
          <w:sz w:val="24"/>
          <w:szCs w:val="24"/>
        </w:rPr>
        <w:t>одного из родителей</w:t>
      </w:r>
      <w:r w:rsidRPr="00433246">
        <w:rPr>
          <w:rFonts w:ascii="Times New Roman" w:hAnsi="Times New Roman" w:cs="Times New Roman"/>
          <w:sz w:val="24"/>
          <w:szCs w:val="24"/>
        </w:rPr>
        <w:t xml:space="preserve"> или законного представителя ребенка;</w:t>
      </w:r>
      <w:r w:rsidR="00AD6A3C" w:rsidRPr="00433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A3C" w:rsidRPr="00433246" w:rsidRDefault="00AD6A3C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- </w:t>
      </w:r>
      <w:r w:rsidRPr="00433246">
        <w:rPr>
          <w:rFonts w:ascii="Times New Roman" w:hAnsi="Times New Roman" w:cs="Times New Roman"/>
          <w:b/>
          <w:sz w:val="24"/>
          <w:szCs w:val="24"/>
        </w:rPr>
        <w:t>Заявление о согласии на обработку персональных данных;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29BE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24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429BE" w:rsidRPr="00433246">
        <w:rPr>
          <w:rFonts w:ascii="Times New Roman" w:hAnsi="Times New Roman" w:cs="Times New Roman"/>
          <w:b/>
          <w:sz w:val="24"/>
          <w:szCs w:val="24"/>
        </w:rPr>
        <w:t xml:space="preserve">Вы можете самостоятельно предоставить в ДЦ МЗ РТ пакет документов, </w:t>
      </w:r>
      <w:r w:rsidRPr="00433246">
        <w:rPr>
          <w:rFonts w:ascii="Times New Roman" w:hAnsi="Times New Roman" w:cs="Times New Roman"/>
          <w:b/>
          <w:sz w:val="24"/>
          <w:szCs w:val="24"/>
        </w:rPr>
        <w:t>для получения направления на госпитализацию, консультацию в федеральную медицинскую организацию</w:t>
      </w:r>
      <w:r w:rsidR="009429BE" w:rsidRPr="0043324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33B51" w:rsidRPr="00433246" w:rsidRDefault="009429BE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246">
        <w:rPr>
          <w:rFonts w:ascii="Times New Roman" w:hAnsi="Times New Roman" w:cs="Times New Roman"/>
          <w:b/>
          <w:sz w:val="24"/>
          <w:szCs w:val="24"/>
        </w:rPr>
        <w:t>Пакет документов должен содержать</w:t>
      </w:r>
      <w:r w:rsidR="00533B51" w:rsidRPr="0043324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- </w:t>
      </w:r>
      <w:r w:rsidRPr="00433246">
        <w:rPr>
          <w:rFonts w:ascii="Times New Roman" w:hAnsi="Times New Roman" w:cs="Times New Roman"/>
          <w:b/>
          <w:sz w:val="24"/>
          <w:szCs w:val="24"/>
        </w:rPr>
        <w:t>письменное</w:t>
      </w:r>
      <w:r w:rsidRPr="00433246">
        <w:rPr>
          <w:rFonts w:ascii="Times New Roman" w:hAnsi="Times New Roman" w:cs="Times New Roman"/>
          <w:sz w:val="24"/>
          <w:szCs w:val="24"/>
        </w:rPr>
        <w:t xml:space="preserve"> </w:t>
      </w:r>
      <w:r w:rsidRPr="00433246">
        <w:rPr>
          <w:rFonts w:ascii="Times New Roman" w:hAnsi="Times New Roman" w:cs="Times New Roman"/>
          <w:b/>
          <w:sz w:val="24"/>
          <w:szCs w:val="24"/>
        </w:rPr>
        <w:t xml:space="preserve">обращение </w:t>
      </w:r>
      <w:r w:rsidRPr="00433246">
        <w:rPr>
          <w:rFonts w:ascii="Times New Roman" w:hAnsi="Times New Roman" w:cs="Times New Roman"/>
          <w:sz w:val="24"/>
          <w:szCs w:val="24"/>
        </w:rPr>
        <w:t>пациента (его законного представителя) в Министерство здравоохранения Республики Татарстан.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- </w:t>
      </w:r>
      <w:r w:rsidR="009429BE" w:rsidRPr="00433246">
        <w:rPr>
          <w:rFonts w:ascii="Times New Roman" w:hAnsi="Times New Roman" w:cs="Times New Roman"/>
          <w:b/>
          <w:sz w:val="24"/>
          <w:szCs w:val="24"/>
        </w:rPr>
        <w:t>выписку</w:t>
      </w:r>
      <w:r w:rsidRPr="00433246">
        <w:rPr>
          <w:rFonts w:ascii="Times New Roman" w:hAnsi="Times New Roman" w:cs="Times New Roman"/>
          <w:b/>
          <w:sz w:val="24"/>
          <w:szCs w:val="24"/>
        </w:rPr>
        <w:t xml:space="preserve"> из медицинской документации</w:t>
      </w:r>
      <w:r w:rsidRPr="00433246">
        <w:rPr>
          <w:rFonts w:ascii="Times New Roman" w:hAnsi="Times New Roman" w:cs="Times New Roman"/>
          <w:sz w:val="24"/>
          <w:szCs w:val="24"/>
        </w:rPr>
        <w:t xml:space="preserve"> пациента (не более месячной давности) за подписью руководителя медицинской организации (или уполномоченного должностного лица), содержащая данные клинических, рентгенологических, лабораторных и других исследований, соответствующих профилю заболевания с указанием полного развернутого диагноза и его кода по МКБ-Х </w:t>
      </w:r>
      <w:r w:rsidRPr="00433246">
        <w:rPr>
          <w:rFonts w:ascii="Times New Roman" w:hAnsi="Times New Roman" w:cs="Times New Roman"/>
          <w:sz w:val="24"/>
          <w:szCs w:val="24"/>
          <w:u w:val="single"/>
        </w:rPr>
        <w:t>с рекомендацией направления в конкретную федеральную медицинскую организацию;</w:t>
      </w:r>
    </w:p>
    <w:p w:rsidR="009429BE" w:rsidRPr="00433246" w:rsidRDefault="009429BE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3246">
        <w:rPr>
          <w:rFonts w:ascii="Times New Roman" w:hAnsi="Times New Roman" w:cs="Times New Roman"/>
          <w:sz w:val="24"/>
          <w:szCs w:val="24"/>
          <w:u w:val="single"/>
        </w:rPr>
        <w:t>- копии документов: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b/>
          <w:sz w:val="24"/>
          <w:szCs w:val="24"/>
        </w:rPr>
        <w:t>- паспорта</w:t>
      </w:r>
      <w:r w:rsidRPr="00433246">
        <w:rPr>
          <w:rFonts w:ascii="Times New Roman" w:hAnsi="Times New Roman" w:cs="Times New Roman"/>
          <w:sz w:val="24"/>
          <w:szCs w:val="24"/>
        </w:rPr>
        <w:t xml:space="preserve"> гражданина Российской Федерации или </w:t>
      </w:r>
      <w:r w:rsidRPr="00433246">
        <w:rPr>
          <w:rFonts w:ascii="Times New Roman" w:hAnsi="Times New Roman" w:cs="Times New Roman"/>
          <w:b/>
          <w:sz w:val="24"/>
          <w:szCs w:val="24"/>
        </w:rPr>
        <w:t>свидетельства о рождении</w:t>
      </w:r>
      <w:r w:rsidRPr="00433246">
        <w:rPr>
          <w:rFonts w:ascii="Times New Roman" w:hAnsi="Times New Roman" w:cs="Times New Roman"/>
          <w:sz w:val="24"/>
          <w:szCs w:val="24"/>
        </w:rPr>
        <w:t xml:space="preserve"> (ребенка); 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- </w:t>
      </w:r>
      <w:r w:rsidRPr="00433246">
        <w:rPr>
          <w:rFonts w:ascii="Times New Roman" w:hAnsi="Times New Roman" w:cs="Times New Roman"/>
          <w:b/>
          <w:sz w:val="24"/>
          <w:szCs w:val="24"/>
        </w:rPr>
        <w:t>полиса</w:t>
      </w:r>
      <w:r w:rsidRPr="00433246">
        <w:rPr>
          <w:rFonts w:ascii="Times New Roman" w:hAnsi="Times New Roman" w:cs="Times New Roman"/>
          <w:sz w:val="24"/>
          <w:szCs w:val="24"/>
        </w:rPr>
        <w:t xml:space="preserve"> обязательного медицинского страхования; </w:t>
      </w:r>
    </w:p>
    <w:p w:rsidR="00A63388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- </w:t>
      </w:r>
      <w:r w:rsidRPr="00433246">
        <w:rPr>
          <w:rFonts w:ascii="Times New Roman" w:hAnsi="Times New Roman" w:cs="Times New Roman"/>
          <w:b/>
          <w:sz w:val="24"/>
          <w:szCs w:val="24"/>
        </w:rPr>
        <w:t>свидетельства обязательного пенсионного страхования</w:t>
      </w:r>
      <w:r w:rsidRPr="00433246">
        <w:rPr>
          <w:rFonts w:ascii="Times New Roman" w:hAnsi="Times New Roman" w:cs="Times New Roman"/>
          <w:sz w:val="24"/>
          <w:szCs w:val="24"/>
        </w:rPr>
        <w:t xml:space="preserve"> пациента (С</w:t>
      </w:r>
      <w:r w:rsidR="005D57BC" w:rsidRPr="00433246">
        <w:rPr>
          <w:rFonts w:ascii="Times New Roman" w:hAnsi="Times New Roman" w:cs="Times New Roman"/>
          <w:sz w:val="24"/>
          <w:szCs w:val="24"/>
        </w:rPr>
        <w:t>НИЛС);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- </w:t>
      </w:r>
      <w:r w:rsidRPr="00433246">
        <w:rPr>
          <w:rFonts w:ascii="Times New Roman" w:hAnsi="Times New Roman" w:cs="Times New Roman"/>
          <w:b/>
          <w:sz w:val="24"/>
          <w:szCs w:val="24"/>
        </w:rPr>
        <w:t>справки об инвалидности</w:t>
      </w:r>
      <w:r w:rsidR="005D57BC" w:rsidRPr="00433246">
        <w:rPr>
          <w:rFonts w:ascii="Times New Roman" w:hAnsi="Times New Roman" w:cs="Times New Roman"/>
          <w:sz w:val="24"/>
          <w:szCs w:val="24"/>
        </w:rPr>
        <w:t xml:space="preserve"> (при наличии);</w:t>
      </w:r>
    </w:p>
    <w:p w:rsidR="005D57BC" w:rsidRPr="00433246" w:rsidRDefault="005D57BC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b/>
          <w:sz w:val="24"/>
          <w:szCs w:val="24"/>
        </w:rPr>
        <w:t>- справки</w:t>
      </w:r>
      <w:r w:rsidRPr="00433246">
        <w:rPr>
          <w:rFonts w:ascii="Times New Roman" w:hAnsi="Times New Roman" w:cs="Times New Roman"/>
          <w:sz w:val="24"/>
          <w:szCs w:val="24"/>
        </w:rPr>
        <w:t xml:space="preserve"> о регистрации ребенка (ф-38);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- </w:t>
      </w:r>
      <w:r w:rsidRPr="00433246">
        <w:rPr>
          <w:rFonts w:ascii="Times New Roman" w:hAnsi="Times New Roman" w:cs="Times New Roman"/>
          <w:b/>
          <w:sz w:val="24"/>
          <w:szCs w:val="24"/>
        </w:rPr>
        <w:t>Заявление о согласии на обработку персональных данных</w:t>
      </w:r>
      <w:r w:rsidR="005D57BC" w:rsidRPr="00433246">
        <w:rPr>
          <w:rFonts w:ascii="Times New Roman" w:hAnsi="Times New Roman" w:cs="Times New Roman"/>
          <w:b/>
          <w:sz w:val="24"/>
          <w:szCs w:val="24"/>
        </w:rPr>
        <w:t>;</w:t>
      </w:r>
    </w:p>
    <w:p w:rsidR="00D54119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>- для детей до 14 лет</w:t>
      </w:r>
      <w:r w:rsidR="00D54119" w:rsidRPr="00433246">
        <w:rPr>
          <w:rFonts w:ascii="Times New Roman" w:hAnsi="Times New Roman" w:cs="Times New Roman"/>
          <w:sz w:val="24"/>
          <w:szCs w:val="24"/>
        </w:rPr>
        <w:t>:</w:t>
      </w:r>
      <w:r w:rsidR="005D57BC" w:rsidRPr="00433246">
        <w:rPr>
          <w:rFonts w:ascii="Times New Roman" w:hAnsi="Times New Roman" w:cs="Times New Roman"/>
          <w:sz w:val="24"/>
          <w:szCs w:val="24"/>
        </w:rPr>
        <w:t xml:space="preserve"> </w:t>
      </w:r>
      <w:r w:rsidRPr="00433246">
        <w:rPr>
          <w:rFonts w:ascii="Times New Roman" w:hAnsi="Times New Roman" w:cs="Times New Roman"/>
          <w:b/>
          <w:sz w:val="24"/>
          <w:szCs w:val="24"/>
        </w:rPr>
        <w:t>копию паспорта</w:t>
      </w:r>
      <w:r w:rsidRPr="00433246">
        <w:rPr>
          <w:rFonts w:ascii="Times New Roman" w:hAnsi="Times New Roman" w:cs="Times New Roman"/>
          <w:sz w:val="24"/>
          <w:szCs w:val="24"/>
        </w:rPr>
        <w:t xml:space="preserve"> </w:t>
      </w:r>
      <w:r w:rsidRPr="00433246">
        <w:rPr>
          <w:rFonts w:ascii="Times New Roman" w:hAnsi="Times New Roman" w:cs="Times New Roman"/>
          <w:b/>
          <w:sz w:val="24"/>
          <w:szCs w:val="24"/>
        </w:rPr>
        <w:t>одного из родителей</w:t>
      </w:r>
      <w:r w:rsidRPr="00433246">
        <w:rPr>
          <w:rFonts w:ascii="Times New Roman" w:hAnsi="Times New Roman" w:cs="Times New Roman"/>
          <w:sz w:val="24"/>
          <w:szCs w:val="24"/>
        </w:rPr>
        <w:t xml:space="preserve"> или законного представителя ребенка</w:t>
      </w:r>
      <w:r w:rsidR="005D57BC" w:rsidRPr="00433246">
        <w:rPr>
          <w:rFonts w:ascii="Times New Roman" w:hAnsi="Times New Roman" w:cs="Times New Roman"/>
          <w:sz w:val="24"/>
          <w:szCs w:val="24"/>
        </w:rPr>
        <w:t>.</w:t>
      </w:r>
    </w:p>
    <w:p w:rsidR="00533B51" w:rsidRPr="00433246" w:rsidRDefault="00533B51" w:rsidP="004332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Документы предоставляются ГАУ РТ </w:t>
      </w:r>
      <w:r w:rsidRPr="00433246">
        <w:rPr>
          <w:rFonts w:ascii="Times New Roman" w:hAnsi="Times New Roman" w:cs="Times New Roman"/>
          <w:b/>
          <w:sz w:val="24"/>
          <w:szCs w:val="24"/>
        </w:rPr>
        <w:t>«Диспетчерский центр Министерства здравоохранения Республики Татарстан»</w:t>
      </w:r>
      <w:r w:rsidRPr="00433246">
        <w:rPr>
          <w:rFonts w:ascii="Times New Roman" w:hAnsi="Times New Roman" w:cs="Times New Roman"/>
          <w:sz w:val="24"/>
          <w:szCs w:val="24"/>
        </w:rPr>
        <w:t xml:space="preserve"> по адресу: 420073, Республика Татарстан, г. Казань, ул. </w:t>
      </w:r>
      <w:proofErr w:type="spellStart"/>
      <w:r w:rsidRPr="00433246">
        <w:rPr>
          <w:rFonts w:ascii="Times New Roman" w:hAnsi="Times New Roman" w:cs="Times New Roman"/>
          <w:sz w:val="24"/>
          <w:szCs w:val="24"/>
        </w:rPr>
        <w:t>Аделя</w:t>
      </w:r>
      <w:proofErr w:type="spellEnd"/>
      <w:r w:rsidRPr="0043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46">
        <w:rPr>
          <w:rFonts w:ascii="Times New Roman" w:hAnsi="Times New Roman" w:cs="Times New Roman"/>
          <w:sz w:val="24"/>
          <w:szCs w:val="24"/>
        </w:rPr>
        <w:t>Кутуя</w:t>
      </w:r>
      <w:proofErr w:type="spellEnd"/>
      <w:r w:rsidRPr="00433246">
        <w:rPr>
          <w:rFonts w:ascii="Times New Roman" w:hAnsi="Times New Roman" w:cs="Times New Roman"/>
          <w:sz w:val="24"/>
          <w:szCs w:val="24"/>
        </w:rPr>
        <w:t xml:space="preserve">, </w:t>
      </w:r>
      <w:r w:rsidR="005D57BC" w:rsidRPr="00433246">
        <w:rPr>
          <w:rFonts w:ascii="Times New Roman" w:hAnsi="Times New Roman" w:cs="Times New Roman"/>
          <w:sz w:val="24"/>
          <w:szCs w:val="24"/>
        </w:rPr>
        <w:t>д.</w:t>
      </w:r>
      <w:r w:rsidRPr="00433246">
        <w:rPr>
          <w:rFonts w:ascii="Times New Roman" w:hAnsi="Times New Roman" w:cs="Times New Roman"/>
          <w:sz w:val="24"/>
          <w:szCs w:val="24"/>
        </w:rPr>
        <w:t xml:space="preserve">88. 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246">
        <w:rPr>
          <w:rFonts w:ascii="Times New Roman" w:hAnsi="Times New Roman" w:cs="Times New Roman"/>
          <w:b/>
          <w:sz w:val="24"/>
          <w:szCs w:val="24"/>
        </w:rPr>
        <w:t xml:space="preserve">Приемные часы: 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246">
        <w:rPr>
          <w:rFonts w:ascii="Times New Roman" w:hAnsi="Times New Roman" w:cs="Times New Roman"/>
          <w:b/>
          <w:sz w:val="24"/>
          <w:szCs w:val="24"/>
        </w:rPr>
        <w:t>Понедельник –  9.00 - 11.00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246">
        <w:rPr>
          <w:rFonts w:ascii="Times New Roman" w:hAnsi="Times New Roman" w:cs="Times New Roman"/>
          <w:b/>
          <w:sz w:val="24"/>
          <w:szCs w:val="24"/>
        </w:rPr>
        <w:t>Вторник – 14.00 - 16.00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246">
        <w:rPr>
          <w:rFonts w:ascii="Times New Roman" w:hAnsi="Times New Roman" w:cs="Times New Roman"/>
          <w:b/>
          <w:sz w:val="24"/>
          <w:szCs w:val="24"/>
        </w:rPr>
        <w:t xml:space="preserve">Среда – 9.00 - 11.00 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246">
        <w:rPr>
          <w:rFonts w:ascii="Times New Roman" w:hAnsi="Times New Roman" w:cs="Times New Roman"/>
          <w:b/>
          <w:sz w:val="24"/>
          <w:szCs w:val="24"/>
        </w:rPr>
        <w:t>Четверг –9.00 - 11.00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246">
        <w:rPr>
          <w:rFonts w:ascii="Times New Roman" w:hAnsi="Times New Roman" w:cs="Times New Roman"/>
          <w:b/>
          <w:sz w:val="24"/>
          <w:szCs w:val="24"/>
        </w:rPr>
        <w:t xml:space="preserve">Пятница – 9.00-11.00 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b/>
          <w:sz w:val="24"/>
          <w:szCs w:val="24"/>
        </w:rPr>
        <w:t xml:space="preserve">Перерыв: </w:t>
      </w:r>
      <w:r w:rsidRPr="00433246">
        <w:rPr>
          <w:rFonts w:ascii="Times New Roman" w:hAnsi="Times New Roman" w:cs="Times New Roman"/>
          <w:sz w:val="24"/>
          <w:szCs w:val="24"/>
        </w:rPr>
        <w:t>с 12.00 до 12.45.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b/>
          <w:sz w:val="24"/>
          <w:szCs w:val="24"/>
        </w:rPr>
        <w:t>Выходные дни:</w:t>
      </w:r>
      <w:r w:rsidRPr="00433246">
        <w:rPr>
          <w:rFonts w:ascii="Times New Roman" w:hAnsi="Times New Roman" w:cs="Times New Roman"/>
          <w:sz w:val="24"/>
          <w:szCs w:val="24"/>
        </w:rPr>
        <w:t xml:space="preserve"> суббота и воскресенье.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>Проезд автобусами № 89 до остановки ЖБИ-3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Телефоны ДЦ МЗ РТ: 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>(843) 221-16-99 (многоканальный);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>(843) 221-16-90 – приемная;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>Факс: (843) 221-03-90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Адреса электронной почты: </w:t>
      </w:r>
      <w:hyperlink r:id="rId10" w:history="1">
        <w:r w:rsidRPr="004332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dc</w:t>
        </w:r>
        <w:r w:rsidRPr="004332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332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vmp</w:t>
        </w:r>
        <w:r w:rsidRPr="0043324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4332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4332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332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33246">
        <w:rPr>
          <w:rFonts w:ascii="Times New Roman" w:hAnsi="Times New Roman" w:cs="Times New Roman"/>
          <w:sz w:val="24"/>
          <w:szCs w:val="24"/>
        </w:rPr>
        <w:t xml:space="preserve">; </w:t>
      </w:r>
      <w:hyperlink r:id="rId11" w:history="1">
        <w:r w:rsidRPr="004332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vmp</w:t>
        </w:r>
        <w:r w:rsidRPr="004332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332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dc</w:t>
        </w:r>
        <w:r w:rsidRPr="0043324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4332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4332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332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33246">
        <w:rPr>
          <w:rFonts w:ascii="Times New Roman" w:hAnsi="Times New Roman" w:cs="Times New Roman"/>
          <w:sz w:val="24"/>
          <w:szCs w:val="24"/>
        </w:rPr>
        <w:t xml:space="preserve">  </w:t>
      </w:r>
      <w:hyperlink r:id="rId12" w:history="1">
        <w:r w:rsidRPr="004332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vmp</w:t>
        </w:r>
        <w:r w:rsidRPr="004332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332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dcmz</w:t>
        </w:r>
        <w:r w:rsidRPr="0043324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4332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4332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32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Официальный сайт - </w:t>
      </w:r>
      <w:hyperlink r:id="rId13" w:history="1">
        <w:r w:rsidRPr="00433246">
          <w:rPr>
            <w:rStyle w:val="a3"/>
            <w:rFonts w:ascii="Times New Roman" w:hAnsi="Times New Roman" w:cs="Times New Roman"/>
            <w:sz w:val="24"/>
            <w:szCs w:val="24"/>
          </w:rPr>
          <w:t>http://dcmz.tatarstan.ru/</w:t>
        </w:r>
      </w:hyperlink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433246" w:rsidRPr="00433246" w:rsidRDefault="00533B51" w:rsidP="0043324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246">
        <w:rPr>
          <w:rFonts w:ascii="Times New Roman" w:hAnsi="Times New Roman" w:cs="Times New Roman"/>
          <w:sz w:val="24"/>
          <w:szCs w:val="24"/>
          <w:u w:val="single"/>
        </w:rPr>
        <w:t>По вопросам компенсации проезда к месту лечения и обратно (талон № 1)</w:t>
      </w:r>
      <w:r w:rsidRPr="00433246">
        <w:rPr>
          <w:rFonts w:ascii="Times New Roman" w:hAnsi="Times New Roman" w:cs="Times New Roman"/>
          <w:sz w:val="24"/>
          <w:szCs w:val="24"/>
        </w:rPr>
        <w:t xml:space="preserve"> – (843)231-79-55 – бухгалтерия </w:t>
      </w:r>
      <w:r w:rsidR="00433246" w:rsidRPr="00433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</w:t>
      </w:r>
      <w:r w:rsidR="00433246" w:rsidRPr="00433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433246" w:rsidRPr="00433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здравоохранения Республики Татарстан</w:t>
      </w:r>
      <w:r w:rsidR="00433246" w:rsidRPr="00433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433246" w:rsidRPr="00433246">
        <w:rPr>
          <w:rFonts w:ascii="Times New Roman" w:hAnsi="Times New Roman" w:cs="Times New Roman"/>
          <w:sz w:val="24"/>
          <w:szCs w:val="24"/>
        </w:rPr>
        <w:t xml:space="preserve"> </w:t>
      </w:r>
      <w:r w:rsidR="00433246" w:rsidRPr="00433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420111, </w:t>
      </w:r>
      <w:proofErr w:type="spellStart"/>
      <w:r w:rsidR="00433246" w:rsidRPr="00433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г.Казань</w:t>
      </w:r>
      <w:proofErr w:type="spellEnd"/>
      <w:r w:rsidR="00433246" w:rsidRPr="00433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Островского, д. 11/6 </w:t>
      </w:r>
      <w:r w:rsidR="00433246" w:rsidRPr="00433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33246" w:rsidRPr="00433246" w:rsidRDefault="00433246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lastRenderedPageBreak/>
        <w:t>Необходимо предоставить:</w:t>
      </w:r>
    </w:p>
    <w:p w:rsidR="00433246" w:rsidRPr="00433246" w:rsidRDefault="00433246" w:rsidP="004332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246">
        <w:rPr>
          <w:rFonts w:ascii="Times New Roman" w:eastAsia="Times New Roman" w:hAnsi="Times New Roman" w:cs="Times New Roman"/>
          <w:sz w:val="24"/>
          <w:szCs w:val="24"/>
          <w:lang w:eastAsia="ru-RU"/>
        </w:rPr>
        <w:t>1.Оригиналы проездных билетов</w:t>
      </w:r>
    </w:p>
    <w:p w:rsidR="00433246" w:rsidRPr="00433246" w:rsidRDefault="00433246" w:rsidP="004332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2.Талон на компенсацию проезда (выдается ГАУ РТ </w:t>
      </w:r>
      <w:r w:rsidRPr="004332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3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Диспетчерский центр МЗ РТ </w:t>
      </w:r>
      <w:r w:rsidRPr="004332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3324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направляющими документами на лечение)</w:t>
      </w:r>
    </w:p>
    <w:p w:rsidR="00433246" w:rsidRPr="00433246" w:rsidRDefault="00433246" w:rsidP="004332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24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3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Выписки</w:t>
      </w:r>
    </w:p>
    <w:p w:rsidR="00433246" w:rsidRPr="00433246" w:rsidRDefault="00433246" w:rsidP="004332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246">
        <w:rPr>
          <w:rFonts w:ascii="Times New Roman" w:eastAsia="Times New Roman" w:hAnsi="Times New Roman" w:cs="Times New Roman"/>
          <w:sz w:val="24"/>
          <w:szCs w:val="24"/>
          <w:lang w:eastAsia="ru-RU"/>
        </w:rPr>
        <w:t>4.Заявление на имя Министра здравоохранения</w:t>
      </w:r>
    </w:p>
    <w:p w:rsidR="00433246" w:rsidRPr="00433246" w:rsidRDefault="00433246" w:rsidP="0043324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сопровождающих тот же перечень документов, а </w:t>
      </w:r>
      <w:proofErr w:type="gramStart"/>
      <w:r w:rsidRPr="0043324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43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2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оригинал справки о том, что пациент нуждается в сопровождении и копия паспорта. </w:t>
      </w:r>
      <w:r w:rsidRPr="00433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Заявление пишется от собственного имени.</w:t>
      </w:r>
    </w:p>
    <w:p w:rsidR="00B316D1" w:rsidRPr="00433246" w:rsidRDefault="00B316D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  <w:u w:val="single"/>
        </w:rPr>
        <w:t>Отдел организации высокотехнологичной медицинской помощи Минздрава РТ</w:t>
      </w:r>
      <w:r w:rsidRPr="00433246">
        <w:rPr>
          <w:rFonts w:ascii="Times New Roman" w:hAnsi="Times New Roman" w:cs="Times New Roman"/>
          <w:sz w:val="24"/>
          <w:szCs w:val="24"/>
        </w:rPr>
        <w:t xml:space="preserve"> – (843)233-34-35.            </w:t>
      </w:r>
      <w:bookmarkStart w:id="0" w:name="_GoBack"/>
      <w:bookmarkEnd w:id="0"/>
      <w:r w:rsidRPr="0043324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  <w:u w:val="single"/>
        </w:rPr>
        <w:t>Пациентам, имеющим инвалидность</w:t>
      </w:r>
      <w:r w:rsidRPr="00433246">
        <w:rPr>
          <w:rFonts w:ascii="Times New Roman" w:hAnsi="Times New Roman" w:cs="Times New Roman"/>
          <w:sz w:val="24"/>
          <w:szCs w:val="24"/>
        </w:rPr>
        <w:t xml:space="preserve">, Региональный Фонд социального страхования Российской Федерации по Республике Татарстан предоставляет право бесплатного проезда к месту лечения и </w:t>
      </w:r>
      <w:proofErr w:type="gramStart"/>
      <w:r w:rsidRPr="00433246">
        <w:rPr>
          <w:rFonts w:ascii="Times New Roman" w:hAnsi="Times New Roman" w:cs="Times New Roman"/>
          <w:sz w:val="24"/>
          <w:szCs w:val="24"/>
        </w:rPr>
        <w:t>обратно  на</w:t>
      </w:r>
      <w:proofErr w:type="gramEnd"/>
      <w:r w:rsidRPr="00433246">
        <w:rPr>
          <w:rFonts w:ascii="Times New Roman" w:hAnsi="Times New Roman" w:cs="Times New Roman"/>
          <w:sz w:val="24"/>
          <w:szCs w:val="24"/>
        </w:rPr>
        <w:t xml:space="preserve"> основании  талона № 2. 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 xml:space="preserve">Адрес: г. Казань, ул. </w:t>
      </w:r>
      <w:proofErr w:type="spellStart"/>
      <w:r w:rsidRPr="00433246">
        <w:rPr>
          <w:rFonts w:ascii="Times New Roman" w:hAnsi="Times New Roman" w:cs="Times New Roman"/>
          <w:sz w:val="24"/>
          <w:szCs w:val="24"/>
        </w:rPr>
        <w:t>Кави</w:t>
      </w:r>
      <w:proofErr w:type="spellEnd"/>
      <w:r w:rsidRPr="0043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46">
        <w:rPr>
          <w:rFonts w:ascii="Times New Roman" w:hAnsi="Times New Roman" w:cs="Times New Roman"/>
          <w:sz w:val="24"/>
          <w:szCs w:val="24"/>
        </w:rPr>
        <w:t>Наджми</w:t>
      </w:r>
      <w:proofErr w:type="spellEnd"/>
      <w:r w:rsidRPr="00433246">
        <w:rPr>
          <w:rFonts w:ascii="Times New Roman" w:hAnsi="Times New Roman" w:cs="Times New Roman"/>
          <w:sz w:val="24"/>
          <w:szCs w:val="24"/>
        </w:rPr>
        <w:t>, д. 2/39 (перек</w:t>
      </w:r>
      <w:r w:rsidR="005D57BC" w:rsidRPr="00433246">
        <w:rPr>
          <w:rFonts w:ascii="Times New Roman" w:hAnsi="Times New Roman" w:cs="Times New Roman"/>
          <w:sz w:val="24"/>
          <w:szCs w:val="24"/>
        </w:rPr>
        <w:t>ресток улиц Право-</w:t>
      </w:r>
      <w:proofErr w:type="spellStart"/>
      <w:r w:rsidR="005D57BC" w:rsidRPr="00433246">
        <w:rPr>
          <w:rFonts w:ascii="Times New Roman" w:hAnsi="Times New Roman" w:cs="Times New Roman"/>
          <w:sz w:val="24"/>
          <w:szCs w:val="24"/>
        </w:rPr>
        <w:t>Булачная</w:t>
      </w:r>
      <w:proofErr w:type="spellEnd"/>
      <w:r w:rsidR="005D57BC" w:rsidRPr="00433246">
        <w:rPr>
          <w:rFonts w:ascii="Times New Roman" w:hAnsi="Times New Roman" w:cs="Times New Roman"/>
          <w:sz w:val="24"/>
          <w:szCs w:val="24"/>
        </w:rPr>
        <w:t xml:space="preserve"> и К. </w:t>
      </w:r>
      <w:proofErr w:type="spellStart"/>
      <w:r w:rsidRPr="00433246">
        <w:rPr>
          <w:rFonts w:ascii="Times New Roman" w:hAnsi="Times New Roman" w:cs="Times New Roman"/>
          <w:sz w:val="24"/>
          <w:szCs w:val="24"/>
        </w:rPr>
        <w:t>Наджми</w:t>
      </w:r>
      <w:proofErr w:type="spellEnd"/>
      <w:r w:rsidRPr="00433246">
        <w:rPr>
          <w:rFonts w:ascii="Times New Roman" w:hAnsi="Times New Roman" w:cs="Times New Roman"/>
          <w:sz w:val="24"/>
          <w:szCs w:val="24"/>
        </w:rPr>
        <w:t>), часы приема: ежедневно с 8.30 до 17.3</w:t>
      </w:r>
      <w:r w:rsidR="005D57BC" w:rsidRPr="00433246">
        <w:rPr>
          <w:rFonts w:ascii="Times New Roman" w:hAnsi="Times New Roman" w:cs="Times New Roman"/>
          <w:sz w:val="24"/>
          <w:szCs w:val="24"/>
        </w:rPr>
        <w:t xml:space="preserve">0, </w:t>
      </w:r>
      <w:r w:rsidRPr="00433246">
        <w:rPr>
          <w:rFonts w:ascii="Times New Roman" w:hAnsi="Times New Roman" w:cs="Times New Roman"/>
          <w:sz w:val="24"/>
          <w:szCs w:val="24"/>
        </w:rPr>
        <w:t xml:space="preserve">обед с 12:00 до 13:00. </w:t>
      </w:r>
    </w:p>
    <w:p w:rsidR="00533B51" w:rsidRPr="00433246" w:rsidRDefault="00533B51" w:rsidP="0043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46">
        <w:rPr>
          <w:rFonts w:ascii="Times New Roman" w:hAnsi="Times New Roman" w:cs="Times New Roman"/>
          <w:sz w:val="24"/>
          <w:szCs w:val="24"/>
        </w:rPr>
        <w:t>Телефоны: (843) 221-51-23; 292-00-95.</w:t>
      </w:r>
      <w:r w:rsidRPr="00433246">
        <w:rPr>
          <w:rFonts w:ascii="Times New Roman" w:hAnsi="Times New Roman" w:cs="Times New Roman"/>
          <w:sz w:val="24"/>
          <w:szCs w:val="24"/>
        </w:rPr>
        <w:cr/>
      </w:r>
    </w:p>
    <w:p w:rsidR="00533B51" w:rsidRPr="00433246" w:rsidRDefault="00533B51" w:rsidP="004332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04BEF" w:rsidRPr="00433246" w:rsidRDefault="00204BEF" w:rsidP="0043324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0722F" w:rsidRPr="005E6593" w:rsidRDefault="0040722F" w:rsidP="005E65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40722F" w:rsidRPr="005E6593" w:rsidSect="00204BEF">
      <w:headerReference w:type="default" r:id="rId14"/>
      <w:pgSz w:w="11906" w:h="16838"/>
      <w:pgMar w:top="709" w:right="680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911" w:rsidRDefault="003B1911" w:rsidP="0029591C">
      <w:pPr>
        <w:spacing w:after="0" w:line="240" w:lineRule="auto"/>
      </w:pPr>
      <w:r>
        <w:separator/>
      </w:r>
    </w:p>
  </w:endnote>
  <w:endnote w:type="continuationSeparator" w:id="0">
    <w:p w:rsidR="003B1911" w:rsidRDefault="003B1911" w:rsidP="0029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911" w:rsidRDefault="003B1911" w:rsidP="0029591C">
      <w:pPr>
        <w:spacing w:after="0" w:line="240" w:lineRule="auto"/>
      </w:pPr>
      <w:r>
        <w:separator/>
      </w:r>
    </w:p>
  </w:footnote>
  <w:footnote w:type="continuationSeparator" w:id="0">
    <w:p w:rsidR="003B1911" w:rsidRDefault="003B1911" w:rsidP="0029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845123"/>
      <w:docPartObj>
        <w:docPartGallery w:val="Page Numbers (Top of Page)"/>
        <w:docPartUnique/>
      </w:docPartObj>
    </w:sdtPr>
    <w:sdtEndPr/>
    <w:sdtContent>
      <w:p w:rsidR="00252FA5" w:rsidRDefault="00252F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246">
          <w:rPr>
            <w:noProof/>
          </w:rPr>
          <w:t>2</w:t>
        </w:r>
        <w:r>
          <w:fldChar w:fldCharType="end"/>
        </w:r>
      </w:p>
    </w:sdtContent>
  </w:sdt>
  <w:p w:rsidR="00252FA5" w:rsidRDefault="00252F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1CFB"/>
    <w:multiLevelType w:val="hybridMultilevel"/>
    <w:tmpl w:val="571C4EA0"/>
    <w:lvl w:ilvl="0" w:tplc="D1EAB9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4DB"/>
    <w:multiLevelType w:val="hybridMultilevel"/>
    <w:tmpl w:val="571C4EA0"/>
    <w:lvl w:ilvl="0" w:tplc="D1EAB9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E3E6E"/>
    <w:multiLevelType w:val="hybridMultilevel"/>
    <w:tmpl w:val="E6C6E3DE"/>
    <w:lvl w:ilvl="0" w:tplc="40F44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494DD7"/>
    <w:multiLevelType w:val="hybridMultilevel"/>
    <w:tmpl w:val="769247C8"/>
    <w:lvl w:ilvl="0" w:tplc="F90E3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40"/>
    <w:rsid w:val="00012468"/>
    <w:rsid w:val="0001428E"/>
    <w:rsid w:val="00022075"/>
    <w:rsid w:val="00027F12"/>
    <w:rsid w:val="00031A81"/>
    <w:rsid w:val="00036B03"/>
    <w:rsid w:val="00041E75"/>
    <w:rsid w:val="000475BD"/>
    <w:rsid w:val="00053D97"/>
    <w:rsid w:val="00061644"/>
    <w:rsid w:val="00065539"/>
    <w:rsid w:val="00066251"/>
    <w:rsid w:val="00074150"/>
    <w:rsid w:val="0008061B"/>
    <w:rsid w:val="00083DCC"/>
    <w:rsid w:val="00090856"/>
    <w:rsid w:val="000A24F1"/>
    <w:rsid w:val="000A2AD3"/>
    <w:rsid w:val="000A5299"/>
    <w:rsid w:val="000A53C5"/>
    <w:rsid w:val="000A7068"/>
    <w:rsid w:val="000B0216"/>
    <w:rsid w:val="000B0506"/>
    <w:rsid w:val="000B5CE5"/>
    <w:rsid w:val="000B76A2"/>
    <w:rsid w:val="000D00B2"/>
    <w:rsid w:val="000D204F"/>
    <w:rsid w:val="000D484D"/>
    <w:rsid w:val="000E0C7B"/>
    <w:rsid w:val="000E181B"/>
    <w:rsid w:val="000E20A1"/>
    <w:rsid w:val="000E4C6C"/>
    <w:rsid w:val="000E6B33"/>
    <w:rsid w:val="000E6CA6"/>
    <w:rsid w:val="000F0F57"/>
    <w:rsid w:val="000F1463"/>
    <w:rsid w:val="000F28A2"/>
    <w:rsid w:val="000F3250"/>
    <w:rsid w:val="0010161F"/>
    <w:rsid w:val="00101D6E"/>
    <w:rsid w:val="001020CC"/>
    <w:rsid w:val="00106D50"/>
    <w:rsid w:val="001132E1"/>
    <w:rsid w:val="00114B4D"/>
    <w:rsid w:val="00114BB1"/>
    <w:rsid w:val="00114C6B"/>
    <w:rsid w:val="00116633"/>
    <w:rsid w:val="001178D0"/>
    <w:rsid w:val="00121F14"/>
    <w:rsid w:val="00122389"/>
    <w:rsid w:val="0012559F"/>
    <w:rsid w:val="001333FE"/>
    <w:rsid w:val="001335B4"/>
    <w:rsid w:val="00133803"/>
    <w:rsid w:val="0014559D"/>
    <w:rsid w:val="001456CA"/>
    <w:rsid w:val="001518AB"/>
    <w:rsid w:val="001533B2"/>
    <w:rsid w:val="00153EB9"/>
    <w:rsid w:val="001568FF"/>
    <w:rsid w:val="00156A64"/>
    <w:rsid w:val="00157C6E"/>
    <w:rsid w:val="0017032E"/>
    <w:rsid w:val="0018248E"/>
    <w:rsid w:val="00186060"/>
    <w:rsid w:val="001913A4"/>
    <w:rsid w:val="00191F3C"/>
    <w:rsid w:val="00192045"/>
    <w:rsid w:val="00195529"/>
    <w:rsid w:val="00196520"/>
    <w:rsid w:val="001A1099"/>
    <w:rsid w:val="001A16F1"/>
    <w:rsid w:val="001B03EA"/>
    <w:rsid w:val="001B168F"/>
    <w:rsid w:val="001B4471"/>
    <w:rsid w:val="001B555A"/>
    <w:rsid w:val="001C2467"/>
    <w:rsid w:val="001C34C2"/>
    <w:rsid w:val="001C4CC1"/>
    <w:rsid w:val="001C7A79"/>
    <w:rsid w:val="001D709B"/>
    <w:rsid w:val="001E3817"/>
    <w:rsid w:val="001E699D"/>
    <w:rsid w:val="001E7E8E"/>
    <w:rsid w:val="001F1E84"/>
    <w:rsid w:val="001F1EDC"/>
    <w:rsid w:val="001F49AE"/>
    <w:rsid w:val="0020219C"/>
    <w:rsid w:val="00203AC7"/>
    <w:rsid w:val="00204BEF"/>
    <w:rsid w:val="00205370"/>
    <w:rsid w:val="00207989"/>
    <w:rsid w:val="00216667"/>
    <w:rsid w:val="002232A3"/>
    <w:rsid w:val="00223AE5"/>
    <w:rsid w:val="00224C27"/>
    <w:rsid w:val="002324AB"/>
    <w:rsid w:val="00234351"/>
    <w:rsid w:val="0024344E"/>
    <w:rsid w:val="002513D9"/>
    <w:rsid w:val="00252FA5"/>
    <w:rsid w:val="00263AD6"/>
    <w:rsid w:val="0026650F"/>
    <w:rsid w:val="00272AA8"/>
    <w:rsid w:val="00285AF3"/>
    <w:rsid w:val="002878E1"/>
    <w:rsid w:val="0029321B"/>
    <w:rsid w:val="0029568E"/>
    <w:rsid w:val="0029591C"/>
    <w:rsid w:val="00295E2F"/>
    <w:rsid w:val="002973F4"/>
    <w:rsid w:val="002A74C7"/>
    <w:rsid w:val="002B4054"/>
    <w:rsid w:val="002C6D40"/>
    <w:rsid w:val="002D07FA"/>
    <w:rsid w:val="002D7A88"/>
    <w:rsid w:val="002D7E46"/>
    <w:rsid w:val="002E4640"/>
    <w:rsid w:val="002F1700"/>
    <w:rsid w:val="002F61E2"/>
    <w:rsid w:val="002F6670"/>
    <w:rsid w:val="00300CB5"/>
    <w:rsid w:val="00302D46"/>
    <w:rsid w:val="00304157"/>
    <w:rsid w:val="00310979"/>
    <w:rsid w:val="003138A9"/>
    <w:rsid w:val="00320802"/>
    <w:rsid w:val="00326B6D"/>
    <w:rsid w:val="00335147"/>
    <w:rsid w:val="00335E19"/>
    <w:rsid w:val="00345A94"/>
    <w:rsid w:val="00345FA7"/>
    <w:rsid w:val="00347D51"/>
    <w:rsid w:val="0035014B"/>
    <w:rsid w:val="00350B80"/>
    <w:rsid w:val="00351CFC"/>
    <w:rsid w:val="003534D3"/>
    <w:rsid w:val="003613F1"/>
    <w:rsid w:val="00362234"/>
    <w:rsid w:val="003704C3"/>
    <w:rsid w:val="00370DBD"/>
    <w:rsid w:val="00372B5B"/>
    <w:rsid w:val="00380629"/>
    <w:rsid w:val="00383453"/>
    <w:rsid w:val="00387FBD"/>
    <w:rsid w:val="00393218"/>
    <w:rsid w:val="003A0DCC"/>
    <w:rsid w:val="003A6D13"/>
    <w:rsid w:val="003A714F"/>
    <w:rsid w:val="003B1911"/>
    <w:rsid w:val="003B1F03"/>
    <w:rsid w:val="003B4EFD"/>
    <w:rsid w:val="003C0AE3"/>
    <w:rsid w:val="003C3AAD"/>
    <w:rsid w:val="003C6ECD"/>
    <w:rsid w:val="003D34EF"/>
    <w:rsid w:val="003E7E3F"/>
    <w:rsid w:val="003F25EC"/>
    <w:rsid w:val="003F4C61"/>
    <w:rsid w:val="003F4E40"/>
    <w:rsid w:val="003F712A"/>
    <w:rsid w:val="00402FF6"/>
    <w:rsid w:val="0040722F"/>
    <w:rsid w:val="00410F2B"/>
    <w:rsid w:val="00416806"/>
    <w:rsid w:val="004215AA"/>
    <w:rsid w:val="004250AA"/>
    <w:rsid w:val="004252F2"/>
    <w:rsid w:val="00427D31"/>
    <w:rsid w:val="004303C8"/>
    <w:rsid w:val="00430A12"/>
    <w:rsid w:val="00431657"/>
    <w:rsid w:val="00433246"/>
    <w:rsid w:val="00442482"/>
    <w:rsid w:val="0044632D"/>
    <w:rsid w:val="00452B5E"/>
    <w:rsid w:val="00453AE4"/>
    <w:rsid w:val="00455A06"/>
    <w:rsid w:val="00456D40"/>
    <w:rsid w:val="00457303"/>
    <w:rsid w:val="00466A12"/>
    <w:rsid w:val="00475C8C"/>
    <w:rsid w:val="0048542C"/>
    <w:rsid w:val="0049716C"/>
    <w:rsid w:val="004A3F47"/>
    <w:rsid w:val="004A5836"/>
    <w:rsid w:val="004B0DF7"/>
    <w:rsid w:val="004B2A9A"/>
    <w:rsid w:val="004B572B"/>
    <w:rsid w:val="004C31D7"/>
    <w:rsid w:val="004C3B3D"/>
    <w:rsid w:val="004D2174"/>
    <w:rsid w:val="004D2551"/>
    <w:rsid w:val="004D4F69"/>
    <w:rsid w:val="004D5459"/>
    <w:rsid w:val="004D67F1"/>
    <w:rsid w:val="004E2812"/>
    <w:rsid w:val="004E5314"/>
    <w:rsid w:val="004E6B9E"/>
    <w:rsid w:val="004E75E9"/>
    <w:rsid w:val="004F3D49"/>
    <w:rsid w:val="004F501D"/>
    <w:rsid w:val="004F5F0F"/>
    <w:rsid w:val="004F7460"/>
    <w:rsid w:val="00503730"/>
    <w:rsid w:val="00505F22"/>
    <w:rsid w:val="00514895"/>
    <w:rsid w:val="00521358"/>
    <w:rsid w:val="00526D66"/>
    <w:rsid w:val="00531316"/>
    <w:rsid w:val="00532557"/>
    <w:rsid w:val="00533B51"/>
    <w:rsid w:val="00535E70"/>
    <w:rsid w:val="0054070A"/>
    <w:rsid w:val="005501BE"/>
    <w:rsid w:val="00555453"/>
    <w:rsid w:val="005557FB"/>
    <w:rsid w:val="0056151A"/>
    <w:rsid w:val="00561F61"/>
    <w:rsid w:val="00563C97"/>
    <w:rsid w:val="00571087"/>
    <w:rsid w:val="00573C9B"/>
    <w:rsid w:val="00580C2E"/>
    <w:rsid w:val="0058239A"/>
    <w:rsid w:val="00582D87"/>
    <w:rsid w:val="00583860"/>
    <w:rsid w:val="00590B9F"/>
    <w:rsid w:val="00591531"/>
    <w:rsid w:val="005A2E09"/>
    <w:rsid w:val="005B2D18"/>
    <w:rsid w:val="005B4A17"/>
    <w:rsid w:val="005C05D0"/>
    <w:rsid w:val="005C73A0"/>
    <w:rsid w:val="005C7AA9"/>
    <w:rsid w:val="005D06B2"/>
    <w:rsid w:val="005D5359"/>
    <w:rsid w:val="005D57BC"/>
    <w:rsid w:val="005D7477"/>
    <w:rsid w:val="005E6593"/>
    <w:rsid w:val="005F5B8D"/>
    <w:rsid w:val="006043A5"/>
    <w:rsid w:val="0060503C"/>
    <w:rsid w:val="00614727"/>
    <w:rsid w:val="00615099"/>
    <w:rsid w:val="00617252"/>
    <w:rsid w:val="006215F2"/>
    <w:rsid w:val="006275B3"/>
    <w:rsid w:val="006277E4"/>
    <w:rsid w:val="00631F0A"/>
    <w:rsid w:val="006331EE"/>
    <w:rsid w:val="00633B54"/>
    <w:rsid w:val="00635A66"/>
    <w:rsid w:val="006372F8"/>
    <w:rsid w:val="006444E6"/>
    <w:rsid w:val="006612E8"/>
    <w:rsid w:val="00664C07"/>
    <w:rsid w:val="006666D6"/>
    <w:rsid w:val="00670C23"/>
    <w:rsid w:val="0067209F"/>
    <w:rsid w:val="006733B1"/>
    <w:rsid w:val="006734D6"/>
    <w:rsid w:val="00681E8B"/>
    <w:rsid w:val="006825B8"/>
    <w:rsid w:val="00682D37"/>
    <w:rsid w:val="00686823"/>
    <w:rsid w:val="0069000B"/>
    <w:rsid w:val="00690DCA"/>
    <w:rsid w:val="006952AD"/>
    <w:rsid w:val="006A50F4"/>
    <w:rsid w:val="006B3EE8"/>
    <w:rsid w:val="006C3F03"/>
    <w:rsid w:val="006C613A"/>
    <w:rsid w:val="006D5D3A"/>
    <w:rsid w:val="006E360F"/>
    <w:rsid w:val="006E5ABF"/>
    <w:rsid w:val="006F1CA9"/>
    <w:rsid w:val="006F2658"/>
    <w:rsid w:val="006F3420"/>
    <w:rsid w:val="006F47F8"/>
    <w:rsid w:val="006F6081"/>
    <w:rsid w:val="00701994"/>
    <w:rsid w:val="0070244D"/>
    <w:rsid w:val="00707599"/>
    <w:rsid w:val="00711925"/>
    <w:rsid w:val="00720787"/>
    <w:rsid w:val="0072146B"/>
    <w:rsid w:val="007219CC"/>
    <w:rsid w:val="007249B7"/>
    <w:rsid w:val="0073170A"/>
    <w:rsid w:val="00733991"/>
    <w:rsid w:val="00734B25"/>
    <w:rsid w:val="00742F07"/>
    <w:rsid w:val="00743159"/>
    <w:rsid w:val="00747041"/>
    <w:rsid w:val="00752C9C"/>
    <w:rsid w:val="00752DF2"/>
    <w:rsid w:val="007545EB"/>
    <w:rsid w:val="00761B12"/>
    <w:rsid w:val="00764CDD"/>
    <w:rsid w:val="007656C0"/>
    <w:rsid w:val="00767743"/>
    <w:rsid w:val="0077289D"/>
    <w:rsid w:val="007729DE"/>
    <w:rsid w:val="00773044"/>
    <w:rsid w:val="0077374E"/>
    <w:rsid w:val="00776719"/>
    <w:rsid w:val="00776E92"/>
    <w:rsid w:val="0077776E"/>
    <w:rsid w:val="00780878"/>
    <w:rsid w:val="00782DB8"/>
    <w:rsid w:val="007845A8"/>
    <w:rsid w:val="00787B88"/>
    <w:rsid w:val="007929EB"/>
    <w:rsid w:val="00794B3E"/>
    <w:rsid w:val="007A7277"/>
    <w:rsid w:val="007A7392"/>
    <w:rsid w:val="007B132C"/>
    <w:rsid w:val="007C118B"/>
    <w:rsid w:val="007C7AEF"/>
    <w:rsid w:val="007D08E6"/>
    <w:rsid w:val="007D15A8"/>
    <w:rsid w:val="007E1CAD"/>
    <w:rsid w:val="007E2F17"/>
    <w:rsid w:val="007E54F7"/>
    <w:rsid w:val="007E6420"/>
    <w:rsid w:val="007F1020"/>
    <w:rsid w:val="007F2E03"/>
    <w:rsid w:val="00800CCD"/>
    <w:rsid w:val="00801F0F"/>
    <w:rsid w:val="00814360"/>
    <w:rsid w:val="00814BF8"/>
    <w:rsid w:val="008167CC"/>
    <w:rsid w:val="008221A2"/>
    <w:rsid w:val="008227BA"/>
    <w:rsid w:val="008230C8"/>
    <w:rsid w:val="0082670C"/>
    <w:rsid w:val="00834D62"/>
    <w:rsid w:val="008355BA"/>
    <w:rsid w:val="00835910"/>
    <w:rsid w:val="00840551"/>
    <w:rsid w:val="008430D6"/>
    <w:rsid w:val="0084325B"/>
    <w:rsid w:val="00844CB4"/>
    <w:rsid w:val="00844E54"/>
    <w:rsid w:val="00844ED8"/>
    <w:rsid w:val="00853AEE"/>
    <w:rsid w:val="00854EA5"/>
    <w:rsid w:val="00863091"/>
    <w:rsid w:val="008630E6"/>
    <w:rsid w:val="008635F6"/>
    <w:rsid w:val="008654ED"/>
    <w:rsid w:val="00866B1C"/>
    <w:rsid w:val="00871CF2"/>
    <w:rsid w:val="00871D6E"/>
    <w:rsid w:val="008771A8"/>
    <w:rsid w:val="00884504"/>
    <w:rsid w:val="00890893"/>
    <w:rsid w:val="00890AD5"/>
    <w:rsid w:val="00894817"/>
    <w:rsid w:val="00897E5E"/>
    <w:rsid w:val="008A62F6"/>
    <w:rsid w:val="008B5F62"/>
    <w:rsid w:val="008C0AE7"/>
    <w:rsid w:val="008C1D63"/>
    <w:rsid w:val="008C27C6"/>
    <w:rsid w:val="008D092D"/>
    <w:rsid w:val="008D22D8"/>
    <w:rsid w:val="008E2E86"/>
    <w:rsid w:val="008E2F00"/>
    <w:rsid w:val="008E3C50"/>
    <w:rsid w:val="008E6A06"/>
    <w:rsid w:val="008F157E"/>
    <w:rsid w:val="008F222A"/>
    <w:rsid w:val="008F48BF"/>
    <w:rsid w:val="00900980"/>
    <w:rsid w:val="00903332"/>
    <w:rsid w:val="00921FA6"/>
    <w:rsid w:val="00933A45"/>
    <w:rsid w:val="00935B15"/>
    <w:rsid w:val="009414CC"/>
    <w:rsid w:val="009429BE"/>
    <w:rsid w:val="0094734E"/>
    <w:rsid w:val="00947886"/>
    <w:rsid w:val="009508F3"/>
    <w:rsid w:val="00952AD9"/>
    <w:rsid w:val="0095331B"/>
    <w:rsid w:val="00960295"/>
    <w:rsid w:val="009769C6"/>
    <w:rsid w:val="00983DDD"/>
    <w:rsid w:val="009855EB"/>
    <w:rsid w:val="0098671B"/>
    <w:rsid w:val="00986870"/>
    <w:rsid w:val="00991481"/>
    <w:rsid w:val="00991A19"/>
    <w:rsid w:val="00994A42"/>
    <w:rsid w:val="009A26B8"/>
    <w:rsid w:val="009B4563"/>
    <w:rsid w:val="009B7F97"/>
    <w:rsid w:val="009C534C"/>
    <w:rsid w:val="009D28C0"/>
    <w:rsid w:val="009D5CBF"/>
    <w:rsid w:val="009D5F0A"/>
    <w:rsid w:val="009D73F0"/>
    <w:rsid w:val="009E4406"/>
    <w:rsid w:val="009E4F61"/>
    <w:rsid w:val="009E61ED"/>
    <w:rsid w:val="009F4A66"/>
    <w:rsid w:val="00A0081B"/>
    <w:rsid w:val="00A078E1"/>
    <w:rsid w:val="00A301E3"/>
    <w:rsid w:val="00A3551F"/>
    <w:rsid w:val="00A35D67"/>
    <w:rsid w:val="00A42032"/>
    <w:rsid w:val="00A42656"/>
    <w:rsid w:val="00A42679"/>
    <w:rsid w:val="00A47AE1"/>
    <w:rsid w:val="00A51446"/>
    <w:rsid w:val="00A55009"/>
    <w:rsid w:val="00A5505A"/>
    <w:rsid w:val="00A621DC"/>
    <w:rsid w:val="00A63388"/>
    <w:rsid w:val="00A64E34"/>
    <w:rsid w:val="00A675DC"/>
    <w:rsid w:val="00A67A19"/>
    <w:rsid w:val="00A74F4F"/>
    <w:rsid w:val="00A77986"/>
    <w:rsid w:val="00A85531"/>
    <w:rsid w:val="00A857AD"/>
    <w:rsid w:val="00A86E24"/>
    <w:rsid w:val="00A93356"/>
    <w:rsid w:val="00AA4EEE"/>
    <w:rsid w:val="00AB2168"/>
    <w:rsid w:val="00AB4080"/>
    <w:rsid w:val="00AD0B67"/>
    <w:rsid w:val="00AD23A5"/>
    <w:rsid w:val="00AD255D"/>
    <w:rsid w:val="00AD25C5"/>
    <w:rsid w:val="00AD34A3"/>
    <w:rsid w:val="00AD41E1"/>
    <w:rsid w:val="00AD4AD1"/>
    <w:rsid w:val="00AD4C35"/>
    <w:rsid w:val="00AD6A3C"/>
    <w:rsid w:val="00AD7C79"/>
    <w:rsid w:val="00AE51DC"/>
    <w:rsid w:val="00AE76EB"/>
    <w:rsid w:val="00AF3826"/>
    <w:rsid w:val="00B011B2"/>
    <w:rsid w:val="00B06753"/>
    <w:rsid w:val="00B070F8"/>
    <w:rsid w:val="00B11FAD"/>
    <w:rsid w:val="00B15645"/>
    <w:rsid w:val="00B21C0F"/>
    <w:rsid w:val="00B2297D"/>
    <w:rsid w:val="00B23520"/>
    <w:rsid w:val="00B2358F"/>
    <w:rsid w:val="00B27F86"/>
    <w:rsid w:val="00B316D1"/>
    <w:rsid w:val="00B33C2D"/>
    <w:rsid w:val="00B3547E"/>
    <w:rsid w:val="00B539BD"/>
    <w:rsid w:val="00B54040"/>
    <w:rsid w:val="00B56F21"/>
    <w:rsid w:val="00B648B8"/>
    <w:rsid w:val="00B6570A"/>
    <w:rsid w:val="00B65F48"/>
    <w:rsid w:val="00B7077E"/>
    <w:rsid w:val="00B74626"/>
    <w:rsid w:val="00B75246"/>
    <w:rsid w:val="00B80EB6"/>
    <w:rsid w:val="00B82A0C"/>
    <w:rsid w:val="00B82AC5"/>
    <w:rsid w:val="00B848FF"/>
    <w:rsid w:val="00B93F22"/>
    <w:rsid w:val="00B95B40"/>
    <w:rsid w:val="00BB68FA"/>
    <w:rsid w:val="00BB72EC"/>
    <w:rsid w:val="00BC46FD"/>
    <w:rsid w:val="00BC761F"/>
    <w:rsid w:val="00BC7B22"/>
    <w:rsid w:val="00BD4B5A"/>
    <w:rsid w:val="00BD4CF5"/>
    <w:rsid w:val="00BD568F"/>
    <w:rsid w:val="00BD7BB3"/>
    <w:rsid w:val="00BF622F"/>
    <w:rsid w:val="00C02D9B"/>
    <w:rsid w:val="00C04788"/>
    <w:rsid w:val="00C05409"/>
    <w:rsid w:val="00C060E7"/>
    <w:rsid w:val="00C100CE"/>
    <w:rsid w:val="00C13802"/>
    <w:rsid w:val="00C14DAB"/>
    <w:rsid w:val="00C15AFB"/>
    <w:rsid w:val="00C22513"/>
    <w:rsid w:val="00C23451"/>
    <w:rsid w:val="00C23B96"/>
    <w:rsid w:val="00C324D9"/>
    <w:rsid w:val="00C3349C"/>
    <w:rsid w:val="00C50C1F"/>
    <w:rsid w:val="00C51853"/>
    <w:rsid w:val="00C54254"/>
    <w:rsid w:val="00C60AC5"/>
    <w:rsid w:val="00C61D68"/>
    <w:rsid w:val="00C64B41"/>
    <w:rsid w:val="00C66470"/>
    <w:rsid w:val="00C664E8"/>
    <w:rsid w:val="00C8123D"/>
    <w:rsid w:val="00C82005"/>
    <w:rsid w:val="00C82EAA"/>
    <w:rsid w:val="00C95490"/>
    <w:rsid w:val="00CA0D89"/>
    <w:rsid w:val="00CB0944"/>
    <w:rsid w:val="00CB0E27"/>
    <w:rsid w:val="00CB7AFA"/>
    <w:rsid w:val="00CC52BD"/>
    <w:rsid w:val="00CC6BA4"/>
    <w:rsid w:val="00CD1C22"/>
    <w:rsid w:val="00CD2B2D"/>
    <w:rsid w:val="00CD3757"/>
    <w:rsid w:val="00CE46C0"/>
    <w:rsid w:val="00CF275C"/>
    <w:rsid w:val="00CF2A31"/>
    <w:rsid w:val="00CF2CA1"/>
    <w:rsid w:val="00D0078D"/>
    <w:rsid w:val="00D0386F"/>
    <w:rsid w:val="00D03D6E"/>
    <w:rsid w:val="00D06C65"/>
    <w:rsid w:val="00D07E14"/>
    <w:rsid w:val="00D117B2"/>
    <w:rsid w:val="00D14502"/>
    <w:rsid w:val="00D15C42"/>
    <w:rsid w:val="00D24400"/>
    <w:rsid w:val="00D24958"/>
    <w:rsid w:val="00D300D8"/>
    <w:rsid w:val="00D36477"/>
    <w:rsid w:val="00D36D60"/>
    <w:rsid w:val="00D40544"/>
    <w:rsid w:val="00D43F18"/>
    <w:rsid w:val="00D47123"/>
    <w:rsid w:val="00D54119"/>
    <w:rsid w:val="00D57D4A"/>
    <w:rsid w:val="00D666ED"/>
    <w:rsid w:val="00D736D4"/>
    <w:rsid w:val="00D76E19"/>
    <w:rsid w:val="00D7714E"/>
    <w:rsid w:val="00D77F0D"/>
    <w:rsid w:val="00D8328B"/>
    <w:rsid w:val="00D85787"/>
    <w:rsid w:val="00D87C35"/>
    <w:rsid w:val="00D922BB"/>
    <w:rsid w:val="00D97A87"/>
    <w:rsid w:val="00D97DE2"/>
    <w:rsid w:val="00DA1E8B"/>
    <w:rsid w:val="00DA78DF"/>
    <w:rsid w:val="00DB00DE"/>
    <w:rsid w:val="00DB481A"/>
    <w:rsid w:val="00DC1A88"/>
    <w:rsid w:val="00DD2BF3"/>
    <w:rsid w:val="00DE2D5E"/>
    <w:rsid w:val="00DE3354"/>
    <w:rsid w:val="00DF54CE"/>
    <w:rsid w:val="00E05E4C"/>
    <w:rsid w:val="00E05F73"/>
    <w:rsid w:val="00E10912"/>
    <w:rsid w:val="00E10B4D"/>
    <w:rsid w:val="00E11628"/>
    <w:rsid w:val="00E14E49"/>
    <w:rsid w:val="00E15102"/>
    <w:rsid w:val="00E15A8F"/>
    <w:rsid w:val="00E15CA7"/>
    <w:rsid w:val="00E1712E"/>
    <w:rsid w:val="00E17640"/>
    <w:rsid w:val="00E257BB"/>
    <w:rsid w:val="00E266D5"/>
    <w:rsid w:val="00E40854"/>
    <w:rsid w:val="00E47E6A"/>
    <w:rsid w:val="00E5014B"/>
    <w:rsid w:val="00E51827"/>
    <w:rsid w:val="00E52119"/>
    <w:rsid w:val="00E52608"/>
    <w:rsid w:val="00E57734"/>
    <w:rsid w:val="00E61CE7"/>
    <w:rsid w:val="00E620AA"/>
    <w:rsid w:val="00E642DF"/>
    <w:rsid w:val="00E645AD"/>
    <w:rsid w:val="00E66617"/>
    <w:rsid w:val="00E67C34"/>
    <w:rsid w:val="00E70979"/>
    <w:rsid w:val="00E81F28"/>
    <w:rsid w:val="00E824B8"/>
    <w:rsid w:val="00E857AF"/>
    <w:rsid w:val="00E90485"/>
    <w:rsid w:val="00E90D85"/>
    <w:rsid w:val="00EA5A16"/>
    <w:rsid w:val="00EB2AA1"/>
    <w:rsid w:val="00EB4923"/>
    <w:rsid w:val="00EB5952"/>
    <w:rsid w:val="00EC36F3"/>
    <w:rsid w:val="00EC5C30"/>
    <w:rsid w:val="00EC5D18"/>
    <w:rsid w:val="00ED284E"/>
    <w:rsid w:val="00ED28A9"/>
    <w:rsid w:val="00EE2CE2"/>
    <w:rsid w:val="00EE472B"/>
    <w:rsid w:val="00EE720B"/>
    <w:rsid w:val="00EF0C48"/>
    <w:rsid w:val="00EF1AC0"/>
    <w:rsid w:val="00EF5D27"/>
    <w:rsid w:val="00F00440"/>
    <w:rsid w:val="00F04CA3"/>
    <w:rsid w:val="00F0550A"/>
    <w:rsid w:val="00F05877"/>
    <w:rsid w:val="00F11FB4"/>
    <w:rsid w:val="00F149B8"/>
    <w:rsid w:val="00F14EB6"/>
    <w:rsid w:val="00F15CF4"/>
    <w:rsid w:val="00F163DE"/>
    <w:rsid w:val="00F32FF7"/>
    <w:rsid w:val="00F334CE"/>
    <w:rsid w:val="00F41B2B"/>
    <w:rsid w:val="00F42006"/>
    <w:rsid w:val="00F428E9"/>
    <w:rsid w:val="00F44195"/>
    <w:rsid w:val="00F575FB"/>
    <w:rsid w:val="00F63B44"/>
    <w:rsid w:val="00F662DF"/>
    <w:rsid w:val="00F7098C"/>
    <w:rsid w:val="00F85E2C"/>
    <w:rsid w:val="00F8768F"/>
    <w:rsid w:val="00F904C0"/>
    <w:rsid w:val="00F965AB"/>
    <w:rsid w:val="00F978A3"/>
    <w:rsid w:val="00FA3AF0"/>
    <w:rsid w:val="00FB29EC"/>
    <w:rsid w:val="00FB6EDD"/>
    <w:rsid w:val="00FC0DD9"/>
    <w:rsid w:val="00FD3102"/>
    <w:rsid w:val="00FE2639"/>
    <w:rsid w:val="00FE5105"/>
    <w:rsid w:val="00FE52CB"/>
    <w:rsid w:val="00FF4B56"/>
    <w:rsid w:val="00FF5999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DF35"/>
  <w15:docId w15:val="{1A9840F1-31C1-4644-BADD-38CF39B1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D6E"/>
  </w:style>
  <w:style w:type="paragraph" w:styleId="1">
    <w:name w:val="heading 1"/>
    <w:basedOn w:val="a"/>
    <w:next w:val="a"/>
    <w:link w:val="10"/>
    <w:uiPriority w:val="9"/>
    <w:qFormat/>
    <w:rsid w:val="00E266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D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1D6E"/>
    <w:pPr>
      <w:ind w:left="720"/>
      <w:contextualSpacing/>
    </w:pPr>
  </w:style>
  <w:style w:type="paragraph" w:styleId="a5">
    <w:name w:val="Plain Text"/>
    <w:basedOn w:val="a"/>
    <w:link w:val="a6"/>
    <w:uiPriority w:val="99"/>
    <w:semiHidden/>
    <w:unhideWhenUsed/>
    <w:rsid w:val="007B132C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7B132C"/>
    <w:rPr>
      <w:rFonts w:ascii="Calibri" w:hAnsi="Calibri"/>
      <w:szCs w:val="21"/>
    </w:rPr>
  </w:style>
  <w:style w:type="paragraph" w:styleId="a7">
    <w:name w:val="header"/>
    <w:basedOn w:val="a"/>
    <w:link w:val="a8"/>
    <w:uiPriority w:val="99"/>
    <w:unhideWhenUsed/>
    <w:rsid w:val="00295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591C"/>
  </w:style>
  <w:style w:type="paragraph" w:styleId="a9">
    <w:name w:val="footer"/>
    <w:basedOn w:val="a"/>
    <w:link w:val="aa"/>
    <w:uiPriority w:val="99"/>
    <w:unhideWhenUsed/>
    <w:rsid w:val="00295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591C"/>
  </w:style>
  <w:style w:type="paragraph" w:styleId="ab">
    <w:name w:val="Balloon Text"/>
    <w:basedOn w:val="a"/>
    <w:link w:val="ac"/>
    <w:uiPriority w:val="99"/>
    <w:semiHidden/>
    <w:unhideWhenUsed/>
    <w:rsid w:val="009D5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5F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66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cmz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mp.dcmz@tata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mp.dc@tata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c.vmp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alon.rosminzdra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AA810-DEE5-42E5-96F7-62EC37F2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ICL</cp:lastModifiedBy>
  <cp:revision>3</cp:revision>
  <cp:lastPrinted>2017-03-27T05:39:00Z</cp:lastPrinted>
  <dcterms:created xsi:type="dcterms:W3CDTF">2022-12-26T11:36:00Z</dcterms:created>
  <dcterms:modified xsi:type="dcterms:W3CDTF">2022-12-27T06:30:00Z</dcterms:modified>
</cp:coreProperties>
</file>