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EED20" w14:textId="202F2E3C" w:rsidR="0075489A" w:rsidRPr="005150F2" w:rsidRDefault="005150F2" w:rsidP="005150F2">
      <w:pPr>
        <w:jc w:val="center"/>
        <w:rPr>
          <w:b/>
          <w:bCs/>
        </w:rPr>
      </w:pPr>
      <w:r w:rsidRPr="005150F2">
        <w:rPr>
          <w:b/>
          <w:bCs/>
        </w:rPr>
        <w:t>Что такое диспансеризация и профилактический медицинский осмотр</w:t>
      </w:r>
    </w:p>
    <w:p w14:paraId="4D0D75CF" w14:textId="186D6104" w:rsidR="005150F2" w:rsidRPr="005150F2" w:rsidRDefault="005150F2" w:rsidP="005150F2"/>
    <w:p w14:paraId="553AB0DC" w14:textId="77777777" w:rsidR="005150F2" w:rsidRPr="005150F2" w:rsidRDefault="005150F2" w:rsidP="005150F2">
      <w:pPr>
        <w:ind w:firstLine="708"/>
        <w:jc w:val="both"/>
      </w:pPr>
      <w:r w:rsidRPr="005150F2">
        <w:t>Профилактический медицинский осмотр — это базовое обследование, которое проводится ежегодно, начиная с 18 лет, в целях раннего выявления состояний, заболеваний и факторов риска их развития.</w:t>
      </w:r>
    </w:p>
    <w:p w14:paraId="479FD6BE" w14:textId="77777777" w:rsidR="005150F2" w:rsidRPr="005150F2" w:rsidRDefault="005150F2" w:rsidP="005150F2">
      <w:pPr>
        <w:ind w:firstLine="708"/>
        <w:jc w:val="both"/>
      </w:pPr>
      <w:r w:rsidRPr="005150F2">
        <w:t>Диспансеризация — это более широкий комплекс мероприятий, который состоит из двух этапов и включает в себя профилактический̆ медицинский̆ осмотр и дополнительные методы обследований, в том числе скрининговые мероприятия для выявления злокачественных новообразований. Диспансеризацию проходят 1 раз в 3 года в случае, если возраст соответствует периоду 18–39 лет, а с 40 лет – ежегодно.</w:t>
      </w:r>
    </w:p>
    <w:p w14:paraId="59FE034D" w14:textId="77777777" w:rsidR="005150F2" w:rsidRPr="005150F2" w:rsidRDefault="005150F2" w:rsidP="005150F2">
      <w:pPr>
        <w:ind w:firstLine="708"/>
        <w:jc w:val="both"/>
      </w:pPr>
      <w:r w:rsidRPr="005150F2">
        <w:t>Таким образом, профилактический медицинский осмотр проводится ежегодно, а если возраст соответствует году проведения диспансеризации, то проводится второй этап, который будет дополнять профосмотр дополнительными методами исследования.</w:t>
      </w:r>
    </w:p>
    <w:p w14:paraId="00D1775F" w14:textId="77777777" w:rsidR="005150F2" w:rsidRPr="005150F2" w:rsidRDefault="005150F2" w:rsidP="005150F2">
      <w:pPr>
        <w:ind w:firstLine="708"/>
        <w:jc w:val="both"/>
      </w:pPr>
      <w:r w:rsidRPr="005150F2">
        <w:t>По результатам пройденных мероприятий присваивается группа здоровья, при необходимости врач может направить на дообследование, лечение, медицинскую реабилитацию, а также санитарно-курортное лечение.</w:t>
      </w:r>
    </w:p>
    <w:p w14:paraId="7EDD152E" w14:textId="77777777" w:rsidR="005150F2" w:rsidRPr="005150F2" w:rsidRDefault="005150F2" w:rsidP="005150F2">
      <w:pPr>
        <w:ind w:firstLine="708"/>
        <w:jc w:val="both"/>
      </w:pPr>
      <w:r w:rsidRPr="005150F2">
        <w:t>В соответствии со статьей 185.1 Трудового кодекса Российской Федерации, на время диспансеризации работники имеют право на освобождение от работы на 1 рабочий день 1 раз в 3 года с сохранением рабочего места и среднего заработка. Работники предпенсионного возраста (в течение 5 лет до наступления пенсионного возраста) и пенсионеры, получающие пенсию по старости или за выслугу лет, имеют право на освобождение от работы на 2 рабочих дня 1 раз в год с сохранением места работы и среднего заработка.</w:t>
      </w:r>
    </w:p>
    <w:p w14:paraId="372F8FA0" w14:textId="5C3383BC" w:rsidR="005150F2" w:rsidRPr="005150F2" w:rsidRDefault="005150F2" w:rsidP="005150F2"/>
    <w:p w14:paraId="3F519C76" w14:textId="4412C9F8" w:rsidR="005150F2" w:rsidRPr="005150F2" w:rsidRDefault="005150F2" w:rsidP="005150F2">
      <w:pPr>
        <w:jc w:val="center"/>
        <w:rPr>
          <w:b/>
          <w:bCs/>
        </w:rPr>
      </w:pPr>
      <w:r w:rsidRPr="005150F2">
        <w:rPr>
          <w:b/>
          <w:bCs/>
        </w:rPr>
        <w:t>Кто может пройти бесплатную диспансеризацию и профилактический осмотр</w:t>
      </w:r>
    </w:p>
    <w:p w14:paraId="1FDB0B42" w14:textId="314BA67D" w:rsidR="005150F2" w:rsidRPr="005150F2" w:rsidRDefault="005150F2" w:rsidP="005150F2"/>
    <w:p w14:paraId="76E99E8B" w14:textId="77777777" w:rsidR="005150F2" w:rsidRPr="005150F2" w:rsidRDefault="005150F2" w:rsidP="005150F2">
      <w:pPr>
        <w:ind w:firstLine="708"/>
        <w:jc w:val="both"/>
      </w:pPr>
      <w:r w:rsidRPr="005150F2">
        <w:t>Для прохождения диспансеризации и профилактического медицинского осмотра необходимо иметь при себе паспорт и полис ОМС и обратиться в поликлинику, в которой получаете первичную медико-санитарную помощь (к которой прикреплены).</w:t>
      </w:r>
    </w:p>
    <w:p w14:paraId="7B742604" w14:textId="77777777" w:rsidR="005150F2" w:rsidRPr="005150F2" w:rsidRDefault="005150F2" w:rsidP="005150F2">
      <w:pPr>
        <w:pStyle w:val="a4"/>
        <w:numPr>
          <w:ilvl w:val="0"/>
          <w:numId w:val="2"/>
        </w:numPr>
        <w:jc w:val="both"/>
      </w:pPr>
      <w:r w:rsidRPr="005150F2">
        <w:t>18 лет и старше – можно каждый год проходить профилактический медицинский осмотр;</w:t>
      </w:r>
    </w:p>
    <w:p w14:paraId="31E35A78" w14:textId="77777777" w:rsidR="005150F2" w:rsidRPr="005150F2" w:rsidRDefault="005150F2" w:rsidP="005150F2">
      <w:pPr>
        <w:pStyle w:val="a4"/>
        <w:numPr>
          <w:ilvl w:val="0"/>
          <w:numId w:val="2"/>
        </w:numPr>
      </w:pPr>
      <w:r w:rsidRPr="005150F2">
        <w:t>от 18 до 39 лет – диспансеризацию проходит 1 раз в 3 года (в 18, 21, 24, 27, 30, 33, 36, 39 лет);</w:t>
      </w:r>
    </w:p>
    <w:p w14:paraId="7A128089" w14:textId="2653FAF4" w:rsidR="005150F2" w:rsidRDefault="005150F2" w:rsidP="005150F2">
      <w:pPr>
        <w:pStyle w:val="a4"/>
        <w:numPr>
          <w:ilvl w:val="0"/>
          <w:numId w:val="2"/>
        </w:numPr>
      </w:pPr>
      <w:r w:rsidRPr="005150F2">
        <w:t>40 лет и старше – диспансеризация проводится ежегодно;</w:t>
      </w:r>
    </w:p>
    <w:p w14:paraId="7ECF19A2" w14:textId="550AAFCE" w:rsidR="005150F2" w:rsidRDefault="005150F2" w:rsidP="005150F2"/>
    <w:p w14:paraId="16074229" w14:textId="77777777" w:rsidR="005150F2" w:rsidRPr="005150F2" w:rsidRDefault="005150F2" w:rsidP="005150F2"/>
    <w:p w14:paraId="3E3ED623" w14:textId="379CFC5D" w:rsidR="005150F2" w:rsidRPr="005150F2" w:rsidRDefault="005150F2" w:rsidP="005150F2">
      <w:pPr>
        <w:jc w:val="center"/>
        <w:rPr>
          <w:b/>
          <w:bCs/>
        </w:rPr>
      </w:pPr>
      <w:r w:rsidRPr="005150F2">
        <w:rPr>
          <w:b/>
          <w:bCs/>
        </w:rPr>
        <w:lastRenderedPageBreak/>
        <w:t>Как записаться на диспансеризацию или профилактический осмотр</w:t>
      </w:r>
    </w:p>
    <w:p w14:paraId="1C8A53E7" w14:textId="01C18FC7" w:rsidR="005150F2" w:rsidRPr="005150F2" w:rsidRDefault="005150F2" w:rsidP="005150F2"/>
    <w:p w14:paraId="79B56403" w14:textId="703A8175" w:rsidR="005150F2" w:rsidRPr="005150F2" w:rsidRDefault="005150F2" w:rsidP="005150F2">
      <w:pPr>
        <w:ind w:firstLine="708"/>
        <w:jc w:val="both"/>
      </w:pPr>
      <w:r w:rsidRPr="005150F2">
        <w:t>Чтобы пройти обследование, вы можете позвонить в колл-центр поликлиники, записаться на сайте государственных услуг Российской Федерации либо обратиться в регистратуру поликлиники, к которой вы прикреплены.</w:t>
      </w:r>
    </w:p>
    <w:p w14:paraId="0F85626A" w14:textId="0B1D2832" w:rsidR="005150F2" w:rsidRPr="005150F2" w:rsidRDefault="005150F2" w:rsidP="005150F2"/>
    <w:p w14:paraId="789BB5AA" w14:textId="027A1170" w:rsidR="005150F2" w:rsidRPr="005150F2" w:rsidRDefault="005150F2" w:rsidP="005150F2">
      <w:pPr>
        <w:jc w:val="center"/>
        <w:rPr>
          <w:b/>
          <w:bCs/>
        </w:rPr>
      </w:pPr>
      <w:r w:rsidRPr="005150F2">
        <w:rPr>
          <w:b/>
          <w:bCs/>
        </w:rPr>
        <w:t>Как проходит диспансеризация (профилактический осмотр)</w:t>
      </w:r>
    </w:p>
    <w:p w14:paraId="3CCCB493" w14:textId="77777777" w:rsidR="005150F2" w:rsidRPr="005150F2" w:rsidRDefault="005150F2" w:rsidP="005150F2">
      <w:pPr>
        <w:pStyle w:val="a4"/>
        <w:numPr>
          <w:ilvl w:val="0"/>
          <w:numId w:val="5"/>
        </w:numPr>
        <w:ind w:left="567"/>
        <w:jc w:val="both"/>
        <w:rPr>
          <w:b/>
          <w:bCs/>
        </w:rPr>
      </w:pPr>
      <w:r w:rsidRPr="005150F2">
        <w:rPr>
          <w:b/>
          <w:bCs/>
        </w:rPr>
        <w:t>Заполните необходимые документы</w:t>
      </w:r>
    </w:p>
    <w:p w14:paraId="213C2124" w14:textId="694C880C" w:rsidR="005150F2" w:rsidRDefault="005150F2" w:rsidP="005150F2">
      <w:pPr>
        <w:pStyle w:val="a4"/>
        <w:ind w:left="567"/>
        <w:jc w:val="both"/>
      </w:pPr>
      <w:r w:rsidRPr="005150F2">
        <w:t>Перед прохождением диспансеризации или профилактического медицинского осмотра вам необходимо заполнить информированное добровольное согласие на медицинское вмешательство непосредственно в поликлинике.</w:t>
      </w:r>
    </w:p>
    <w:p w14:paraId="380C1C83" w14:textId="43AE937F" w:rsidR="005150F2" w:rsidRDefault="005150F2" w:rsidP="005150F2">
      <w:pPr>
        <w:pStyle w:val="a4"/>
        <w:ind w:left="567"/>
        <w:jc w:val="both"/>
      </w:pPr>
    </w:p>
    <w:p w14:paraId="663A305C" w14:textId="77777777" w:rsidR="005150F2" w:rsidRPr="005150F2" w:rsidRDefault="005150F2" w:rsidP="005150F2">
      <w:pPr>
        <w:pStyle w:val="a4"/>
        <w:numPr>
          <w:ilvl w:val="0"/>
          <w:numId w:val="5"/>
        </w:numPr>
        <w:ind w:left="567"/>
        <w:jc w:val="both"/>
        <w:rPr>
          <w:b/>
          <w:bCs/>
        </w:rPr>
      </w:pPr>
      <w:r w:rsidRPr="005150F2">
        <w:rPr>
          <w:b/>
          <w:bCs/>
        </w:rPr>
        <w:t>Пройдите анкетирование</w:t>
      </w:r>
    </w:p>
    <w:p w14:paraId="1AD021D8" w14:textId="048074D6" w:rsidR="005150F2" w:rsidRDefault="005150F2" w:rsidP="005150F2">
      <w:pPr>
        <w:pStyle w:val="a4"/>
        <w:ind w:left="567"/>
        <w:jc w:val="both"/>
      </w:pPr>
      <w:r w:rsidRPr="005150F2">
        <w:t>Заполнение анкеты является первым и главным этапом обследования. Ее результаты позволят специалисту сделать выводы о наличии или отсутствии факторов риска развития хронических неинфекционных заболеваний, особенностях наследственности и других показателей. Полученные результаты позволят составить индивидуальный план обследования.</w:t>
      </w:r>
    </w:p>
    <w:p w14:paraId="4F0ED7D5" w14:textId="077AF906" w:rsidR="005150F2" w:rsidRDefault="005150F2" w:rsidP="005150F2">
      <w:pPr>
        <w:pStyle w:val="a4"/>
        <w:ind w:left="567"/>
        <w:jc w:val="both"/>
      </w:pPr>
    </w:p>
    <w:p w14:paraId="594C283E" w14:textId="77777777" w:rsidR="005150F2" w:rsidRPr="005150F2" w:rsidRDefault="005150F2" w:rsidP="005150F2">
      <w:pPr>
        <w:pStyle w:val="a4"/>
        <w:numPr>
          <w:ilvl w:val="0"/>
          <w:numId w:val="5"/>
        </w:numPr>
        <w:ind w:left="567"/>
        <w:jc w:val="both"/>
        <w:rPr>
          <w:b/>
          <w:bCs/>
        </w:rPr>
      </w:pPr>
      <w:r w:rsidRPr="005150F2">
        <w:rPr>
          <w:b/>
          <w:bCs/>
        </w:rPr>
        <w:t>Подготовьтесь к обследованиям</w:t>
      </w:r>
    </w:p>
    <w:p w14:paraId="3DAF250C" w14:textId="0FADFC57" w:rsidR="005150F2" w:rsidRDefault="005150F2" w:rsidP="005150F2">
      <w:pPr>
        <w:pStyle w:val="a4"/>
        <w:ind w:left="567"/>
        <w:jc w:val="both"/>
      </w:pPr>
      <w:r w:rsidRPr="005150F2">
        <w:t>К большинству исследований подготовка не требуется. Но есть ряд мероприятий, к которым необходимо подготовиться для получения максимально точного результата.</w:t>
      </w:r>
    </w:p>
    <w:p w14:paraId="20B651DA" w14:textId="0D6ECD2C" w:rsidR="005150F2" w:rsidRDefault="005150F2" w:rsidP="005150F2">
      <w:pPr>
        <w:pStyle w:val="a4"/>
        <w:ind w:left="567"/>
        <w:jc w:val="both"/>
      </w:pPr>
    </w:p>
    <w:p w14:paraId="236075CB" w14:textId="77777777" w:rsidR="005150F2" w:rsidRPr="005150F2" w:rsidRDefault="005150F2" w:rsidP="005150F2">
      <w:pPr>
        <w:pStyle w:val="a4"/>
        <w:numPr>
          <w:ilvl w:val="0"/>
          <w:numId w:val="5"/>
        </w:numPr>
        <w:ind w:left="567"/>
        <w:jc w:val="both"/>
        <w:rPr>
          <w:b/>
          <w:bCs/>
        </w:rPr>
      </w:pPr>
      <w:r w:rsidRPr="005150F2">
        <w:rPr>
          <w:b/>
          <w:bCs/>
        </w:rPr>
        <w:t>Пройдите профилактический медицинский осмотр или диспансеризацию</w:t>
      </w:r>
    </w:p>
    <w:p w14:paraId="032D2570" w14:textId="4CFDADF8" w:rsidR="005150F2" w:rsidRDefault="005150F2" w:rsidP="005150F2">
      <w:pPr>
        <w:pStyle w:val="a4"/>
        <w:ind w:left="567"/>
        <w:jc w:val="both"/>
      </w:pPr>
      <w:r w:rsidRPr="005150F2">
        <w:t>Для каждого пациента составляется индивидуальный план обследования, который основывается на поле, возрасте, а также результатах анкетирования. Итоговый перечень исследований составляет специалист.</w:t>
      </w:r>
    </w:p>
    <w:p w14:paraId="3B07E314" w14:textId="389F43E4" w:rsidR="005150F2" w:rsidRDefault="005150F2" w:rsidP="005150F2">
      <w:pPr>
        <w:pStyle w:val="a4"/>
        <w:ind w:left="567"/>
        <w:jc w:val="both"/>
      </w:pPr>
    </w:p>
    <w:p w14:paraId="06F4F8C6" w14:textId="77777777" w:rsidR="005150F2" w:rsidRPr="005150F2" w:rsidRDefault="005150F2" w:rsidP="005150F2">
      <w:pPr>
        <w:pStyle w:val="a4"/>
        <w:numPr>
          <w:ilvl w:val="0"/>
          <w:numId w:val="5"/>
        </w:numPr>
        <w:ind w:left="567"/>
        <w:jc w:val="both"/>
        <w:rPr>
          <w:b/>
          <w:bCs/>
        </w:rPr>
      </w:pPr>
      <w:r w:rsidRPr="005150F2">
        <w:rPr>
          <w:b/>
          <w:bCs/>
        </w:rPr>
        <w:t>Придите на прием к врачу-терапевту</w:t>
      </w:r>
    </w:p>
    <w:p w14:paraId="7601F8A0" w14:textId="2AF7FEC1" w:rsidR="005150F2" w:rsidRPr="005150F2" w:rsidRDefault="005150F2" w:rsidP="005150F2">
      <w:pPr>
        <w:pStyle w:val="a4"/>
        <w:ind w:left="567"/>
        <w:jc w:val="both"/>
      </w:pPr>
      <w:r w:rsidRPr="005150F2">
        <w:t>По завершении обследования необходимо пройти осмотр (консультацию) врачом-терапевтом, который:</w:t>
      </w:r>
    </w:p>
    <w:p w14:paraId="44AC0225" w14:textId="77777777" w:rsidR="005150F2" w:rsidRPr="005150F2" w:rsidRDefault="005150F2" w:rsidP="005150F2">
      <w:pPr>
        <w:pStyle w:val="a4"/>
        <w:numPr>
          <w:ilvl w:val="0"/>
          <w:numId w:val="6"/>
        </w:numPr>
        <w:ind w:left="1276"/>
      </w:pPr>
      <w:r w:rsidRPr="005150F2">
        <w:t>изучит заполненную анкету;</w:t>
      </w:r>
    </w:p>
    <w:p w14:paraId="15DB2521" w14:textId="77777777" w:rsidR="005150F2" w:rsidRPr="005150F2" w:rsidRDefault="005150F2" w:rsidP="005150F2">
      <w:pPr>
        <w:pStyle w:val="a4"/>
        <w:numPr>
          <w:ilvl w:val="0"/>
          <w:numId w:val="6"/>
        </w:numPr>
        <w:ind w:left="1276"/>
      </w:pPr>
      <w:r w:rsidRPr="005150F2">
        <w:t>изучит результаты проведенных лабораторных и инструментальных исследований;</w:t>
      </w:r>
    </w:p>
    <w:p w14:paraId="132C14BE" w14:textId="77777777" w:rsidR="005150F2" w:rsidRPr="005150F2" w:rsidRDefault="005150F2" w:rsidP="005150F2">
      <w:pPr>
        <w:pStyle w:val="a4"/>
        <w:numPr>
          <w:ilvl w:val="0"/>
          <w:numId w:val="6"/>
        </w:numPr>
        <w:ind w:left="1276"/>
      </w:pPr>
      <w:r w:rsidRPr="005150F2">
        <w:t>проведет осмотр, в том числе визуальный с целью выявления подозрений на онкологические заболевания кожи и слизистых;</w:t>
      </w:r>
    </w:p>
    <w:p w14:paraId="1D2487E1" w14:textId="77777777" w:rsidR="005150F2" w:rsidRPr="005150F2" w:rsidRDefault="005150F2" w:rsidP="005150F2">
      <w:pPr>
        <w:pStyle w:val="a4"/>
        <w:numPr>
          <w:ilvl w:val="0"/>
          <w:numId w:val="6"/>
        </w:numPr>
        <w:ind w:left="1276"/>
      </w:pPr>
      <w:r w:rsidRPr="005150F2">
        <w:t>присвоит группу здоровья;</w:t>
      </w:r>
    </w:p>
    <w:p w14:paraId="1D7D87D3" w14:textId="77777777" w:rsidR="005150F2" w:rsidRPr="005150F2" w:rsidRDefault="005150F2" w:rsidP="005150F2">
      <w:pPr>
        <w:pStyle w:val="a4"/>
        <w:numPr>
          <w:ilvl w:val="0"/>
          <w:numId w:val="6"/>
        </w:numPr>
        <w:ind w:left="1276"/>
      </w:pPr>
      <w:r w:rsidRPr="005150F2">
        <w:t>при необходимости направит на второй этап диспансеризации или дообследование, включая необходимое лечение;</w:t>
      </w:r>
    </w:p>
    <w:p w14:paraId="73D06F42" w14:textId="77777777" w:rsidR="005150F2" w:rsidRPr="005150F2" w:rsidRDefault="005150F2" w:rsidP="005150F2">
      <w:pPr>
        <w:pStyle w:val="a4"/>
        <w:numPr>
          <w:ilvl w:val="0"/>
          <w:numId w:val="6"/>
        </w:numPr>
        <w:ind w:left="1276"/>
      </w:pPr>
      <w:r w:rsidRPr="005150F2">
        <w:lastRenderedPageBreak/>
        <w:t>в случае выявления заболеваний специалист может поставить на диспансерное наблюдение с целью контроля течения выявленной болезни;</w:t>
      </w:r>
    </w:p>
    <w:p w14:paraId="1E492D5E" w14:textId="77777777" w:rsidR="005150F2" w:rsidRPr="005150F2" w:rsidRDefault="005150F2" w:rsidP="005150F2">
      <w:pPr>
        <w:pStyle w:val="a4"/>
        <w:numPr>
          <w:ilvl w:val="0"/>
          <w:numId w:val="6"/>
        </w:numPr>
        <w:ind w:left="1276"/>
      </w:pPr>
      <w:r w:rsidRPr="005150F2">
        <w:t>проведет профилактическое консультирование в отношении выявленных факторов риска;</w:t>
      </w:r>
    </w:p>
    <w:p w14:paraId="785E2252" w14:textId="77777777" w:rsidR="005150F2" w:rsidRPr="005150F2" w:rsidRDefault="005150F2" w:rsidP="005150F2">
      <w:pPr>
        <w:pStyle w:val="a4"/>
        <w:numPr>
          <w:ilvl w:val="0"/>
          <w:numId w:val="6"/>
        </w:numPr>
        <w:ind w:left="1276"/>
      </w:pPr>
      <w:r w:rsidRPr="005150F2">
        <w:t>определит целесообразность прохождения медицинской реабилитации и направления на санаторно-курортное лечение.</w:t>
      </w:r>
    </w:p>
    <w:p w14:paraId="2A64962F" w14:textId="77777777" w:rsidR="005150F2" w:rsidRDefault="005150F2" w:rsidP="005150F2"/>
    <w:p w14:paraId="4E57A650" w14:textId="60AE82C2" w:rsidR="005150F2" w:rsidRPr="005150F2" w:rsidRDefault="005150F2" w:rsidP="005150F2">
      <w:pPr>
        <w:pStyle w:val="a4"/>
        <w:numPr>
          <w:ilvl w:val="0"/>
          <w:numId w:val="5"/>
        </w:numPr>
        <w:rPr>
          <w:b/>
          <w:bCs/>
        </w:rPr>
      </w:pPr>
      <w:r w:rsidRPr="005150F2">
        <w:rPr>
          <w:b/>
          <w:bCs/>
        </w:rPr>
        <w:t>При наличии показаний пройдите второй этап диспансеризации или дообследование</w:t>
      </w:r>
    </w:p>
    <w:p w14:paraId="1FFBB17C" w14:textId="213066CD" w:rsidR="005150F2" w:rsidRDefault="005150F2" w:rsidP="005150F2"/>
    <w:p w14:paraId="58E493F3" w14:textId="66D3BF9F" w:rsidR="005150F2" w:rsidRDefault="005150F2" w:rsidP="005150F2"/>
    <w:p w14:paraId="646B2D12" w14:textId="7EAD0478" w:rsidR="005150F2" w:rsidRDefault="005150F2" w:rsidP="005150F2"/>
    <w:p w14:paraId="4E91763D" w14:textId="3D71EBBC" w:rsidR="005150F2" w:rsidRDefault="005150F2" w:rsidP="005150F2"/>
    <w:p w14:paraId="566D6283" w14:textId="3D6925EA" w:rsidR="005150F2" w:rsidRDefault="005150F2" w:rsidP="005150F2"/>
    <w:p w14:paraId="05E0522F" w14:textId="09BD9631" w:rsidR="005150F2" w:rsidRDefault="005150F2" w:rsidP="005150F2"/>
    <w:p w14:paraId="4937835B" w14:textId="71B724AE" w:rsidR="005150F2" w:rsidRDefault="005150F2" w:rsidP="005150F2"/>
    <w:p w14:paraId="1A071343" w14:textId="1C7AA21F" w:rsidR="005150F2" w:rsidRDefault="005150F2" w:rsidP="005150F2"/>
    <w:p w14:paraId="27AA3C41" w14:textId="48D65DE8" w:rsidR="005150F2" w:rsidRDefault="005150F2" w:rsidP="005150F2"/>
    <w:p w14:paraId="62DD7461" w14:textId="64C6AB0A" w:rsidR="005150F2" w:rsidRDefault="005150F2" w:rsidP="005150F2"/>
    <w:p w14:paraId="349C9DDD" w14:textId="7760EB18" w:rsidR="005150F2" w:rsidRDefault="005150F2" w:rsidP="005150F2"/>
    <w:p w14:paraId="5C27E051" w14:textId="00D57326" w:rsidR="005150F2" w:rsidRDefault="005150F2" w:rsidP="005150F2"/>
    <w:p w14:paraId="17AF259D" w14:textId="3542C357" w:rsidR="005150F2" w:rsidRDefault="005150F2" w:rsidP="005150F2"/>
    <w:p w14:paraId="5D4CB4A3" w14:textId="62BAB31B" w:rsidR="005150F2" w:rsidRDefault="005150F2" w:rsidP="005150F2"/>
    <w:p w14:paraId="2F760BE5" w14:textId="5EB3180C" w:rsidR="005150F2" w:rsidRDefault="005150F2" w:rsidP="005150F2"/>
    <w:p w14:paraId="17AE659E" w14:textId="187D2F66" w:rsidR="005150F2" w:rsidRDefault="005150F2" w:rsidP="005150F2"/>
    <w:p w14:paraId="15901D18" w14:textId="54B8EEAB" w:rsidR="005150F2" w:rsidRDefault="005150F2" w:rsidP="005150F2"/>
    <w:p w14:paraId="55A904DD" w14:textId="502C7DF5" w:rsidR="005150F2" w:rsidRDefault="005150F2" w:rsidP="005150F2"/>
    <w:p w14:paraId="55E8FA84" w14:textId="65DF83FA" w:rsidR="005150F2" w:rsidRDefault="005150F2" w:rsidP="005150F2"/>
    <w:p w14:paraId="5F67ED7C" w14:textId="77777777" w:rsidR="005150F2" w:rsidRDefault="005150F2" w:rsidP="005150F2"/>
    <w:p w14:paraId="03FF3BBB" w14:textId="6B48E706" w:rsidR="005150F2" w:rsidRPr="005150F2" w:rsidRDefault="005150F2" w:rsidP="005150F2">
      <w:pPr>
        <w:rPr>
          <w:sz w:val="24"/>
          <w:szCs w:val="24"/>
        </w:rPr>
      </w:pPr>
      <w:r w:rsidRPr="005150F2">
        <w:rPr>
          <w:sz w:val="24"/>
          <w:szCs w:val="24"/>
        </w:rPr>
        <w:t>Материал подготовлен по информации, представленной на портале</w:t>
      </w:r>
      <w:r>
        <w:rPr>
          <w:sz w:val="24"/>
          <w:szCs w:val="24"/>
        </w:rPr>
        <w:t>:</w:t>
      </w:r>
      <w:r w:rsidRPr="005150F2">
        <w:rPr>
          <w:sz w:val="24"/>
          <w:szCs w:val="24"/>
        </w:rPr>
        <w:t xml:space="preserve"> </w:t>
      </w:r>
      <w:hyperlink r:id="rId5" w:history="1">
        <w:r w:rsidRPr="005150F2">
          <w:rPr>
            <w:rStyle w:val="a5"/>
            <w:sz w:val="24"/>
            <w:szCs w:val="24"/>
          </w:rPr>
          <w:t>https://www.takzdorovo.ru/profilaktika/dispanserizatsiya/</w:t>
        </w:r>
      </w:hyperlink>
      <w:r w:rsidRPr="005150F2">
        <w:rPr>
          <w:sz w:val="24"/>
          <w:szCs w:val="24"/>
        </w:rPr>
        <w:t xml:space="preserve"> </w:t>
      </w:r>
    </w:p>
    <w:sectPr w:rsidR="005150F2" w:rsidRPr="005150F2" w:rsidSect="005150F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20111"/>
    <w:multiLevelType w:val="hybridMultilevel"/>
    <w:tmpl w:val="93E8BC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63F26"/>
    <w:multiLevelType w:val="multilevel"/>
    <w:tmpl w:val="C81C8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9A1468"/>
    <w:multiLevelType w:val="hybridMultilevel"/>
    <w:tmpl w:val="FABCC80A"/>
    <w:lvl w:ilvl="0" w:tplc="FF4CA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664647"/>
    <w:multiLevelType w:val="multilevel"/>
    <w:tmpl w:val="8DF2E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5D6945"/>
    <w:multiLevelType w:val="hybridMultilevel"/>
    <w:tmpl w:val="85082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3"/>
    <w:lvlOverride w:ilvl="1">
      <w:lvl w:ilvl="1">
        <w:numFmt w:val="decimal"/>
        <w:lvlText w:val="%2."/>
        <w:lvlJc w:val="left"/>
      </w:lvl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186"/>
    <w:rsid w:val="005150F2"/>
    <w:rsid w:val="0075489A"/>
    <w:rsid w:val="00FB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D428F"/>
  <w15:chartTrackingRefBased/>
  <w15:docId w15:val="{1C2D1D5E-BCDF-42C2-9989-54EC871BC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50F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150F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150F2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150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7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akzdorovo.ru/profilaktika/dispanserizats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682</Words>
  <Characters>3894</Characters>
  <Application>Microsoft Office Word</Application>
  <DocSecurity>0</DocSecurity>
  <Lines>32</Lines>
  <Paragraphs>9</Paragraphs>
  <ScaleCrop>false</ScaleCrop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Талгат</dc:creator>
  <cp:keywords/>
  <dc:description/>
  <cp:lastModifiedBy>Талгат</cp:lastModifiedBy>
  <cp:revision>2</cp:revision>
  <dcterms:created xsi:type="dcterms:W3CDTF">2024-03-11T10:21:00Z</dcterms:created>
  <dcterms:modified xsi:type="dcterms:W3CDTF">2024-03-11T10:30:00Z</dcterms:modified>
</cp:coreProperties>
</file>